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4EC" w:rsidRDefault="00BB14EC" w:rsidP="00534A79">
      <w:pPr>
        <w:jc w:val="center"/>
        <w:outlineLvl w:val="0"/>
        <w:rPr>
          <w:b/>
          <w:sz w:val="28"/>
          <w:szCs w:val="28"/>
        </w:rPr>
      </w:pPr>
    </w:p>
    <w:p w:rsidR="00BB14EC" w:rsidRDefault="00BB14EC" w:rsidP="00534A79">
      <w:pPr>
        <w:jc w:val="center"/>
        <w:outlineLvl w:val="0"/>
        <w:rPr>
          <w:b/>
          <w:sz w:val="28"/>
          <w:szCs w:val="28"/>
        </w:rPr>
      </w:pPr>
    </w:p>
    <w:p w:rsidR="00BB14EC" w:rsidRDefault="00BB14EC" w:rsidP="00534A79">
      <w:pPr>
        <w:jc w:val="center"/>
        <w:outlineLvl w:val="0"/>
        <w:rPr>
          <w:b/>
          <w:sz w:val="28"/>
          <w:szCs w:val="28"/>
        </w:rPr>
      </w:pPr>
    </w:p>
    <w:p w:rsidR="0024508A" w:rsidRPr="00BB14EC" w:rsidRDefault="0024508A" w:rsidP="00534A79">
      <w:pPr>
        <w:jc w:val="center"/>
        <w:outlineLvl w:val="0"/>
        <w:rPr>
          <w:b/>
          <w:sz w:val="28"/>
          <w:szCs w:val="28"/>
        </w:rPr>
      </w:pPr>
      <w:r w:rsidRPr="00BB14EC">
        <w:rPr>
          <w:b/>
          <w:sz w:val="28"/>
          <w:szCs w:val="28"/>
        </w:rPr>
        <w:t>АДМИНИСТРАЦИЯ</w:t>
      </w:r>
    </w:p>
    <w:p w:rsidR="0024508A" w:rsidRPr="00BB14EC" w:rsidRDefault="005D34A9" w:rsidP="00534A79">
      <w:pPr>
        <w:jc w:val="center"/>
        <w:outlineLvl w:val="0"/>
        <w:rPr>
          <w:sz w:val="28"/>
          <w:szCs w:val="28"/>
        </w:rPr>
      </w:pPr>
      <w:r>
        <w:rPr>
          <w:sz w:val="28"/>
          <w:szCs w:val="28"/>
        </w:rPr>
        <w:t>Терновского</w:t>
      </w:r>
      <w:r w:rsidR="0024508A" w:rsidRPr="00BB14EC">
        <w:rPr>
          <w:sz w:val="28"/>
          <w:szCs w:val="28"/>
        </w:rPr>
        <w:t xml:space="preserve"> сельского поселения</w:t>
      </w:r>
    </w:p>
    <w:p w:rsidR="0024508A" w:rsidRPr="00BB14EC" w:rsidRDefault="0024508A" w:rsidP="00534A79">
      <w:pPr>
        <w:pBdr>
          <w:bottom w:val="double" w:sz="20" w:space="1" w:color="000000"/>
        </w:pBdr>
        <w:jc w:val="center"/>
        <w:outlineLvl w:val="0"/>
        <w:rPr>
          <w:sz w:val="28"/>
          <w:szCs w:val="28"/>
        </w:rPr>
      </w:pPr>
      <w:r w:rsidRPr="00BB14EC">
        <w:rPr>
          <w:sz w:val="28"/>
          <w:szCs w:val="28"/>
        </w:rPr>
        <w:t>Еланского муниципального района Волгоградской области</w:t>
      </w:r>
    </w:p>
    <w:p w:rsidR="0024508A" w:rsidRPr="00BB14EC" w:rsidRDefault="0024508A" w:rsidP="00534A79">
      <w:pPr>
        <w:pBdr>
          <w:bottom w:val="double" w:sz="20" w:space="1" w:color="000000"/>
        </w:pBdr>
        <w:jc w:val="center"/>
        <w:rPr>
          <w:sz w:val="28"/>
          <w:szCs w:val="28"/>
        </w:rPr>
      </w:pPr>
    </w:p>
    <w:p w:rsidR="0024508A" w:rsidRPr="00BB14EC" w:rsidRDefault="0024508A" w:rsidP="00534A79">
      <w:pPr>
        <w:jc w:val="center"/>
        <w:rPr>
          <w:sz w:val="44"/>
          <w:szCs w:val="44"/>
        </w:rPr>
      </w:pPr>
    </w:p>
    <w:p w:rsidR="0024508A" w:rsidRPr="00BB14EC" w:rsidRDefault="0024508A" w:rsidP="00534A79">
      <w:pPr>
        <w:jc w:val="center"/>
        <w:outlineLvl w:val="0"/>
        <w:rPr>
          <w:b/>
          <w:sz w:val="28"/>
          <w:szCs w:val="28"/>
        </w:rPr>
      </w:pPr>
      <w:r w:rsidRPr="00BB14EC">
        <w:rPr>
          <w:b/>
          <w:sz w:val="28"/>
          <w:szCs w:val="28"/>
        </w:rPr>
        <w:t>ПОСТАНОВЛЕНИЕ</w:t>
      </w:r>
    </w:p>
    <w:p w:rsidR="00A745A9" w:rsidRPr="00BB14EC" w:rsidRDefault="00A745A9" w:rsidP="00534A79">
      <w:pPr>
        <w:jc w:val="center"/>
        <w:outlineLvl w:val="0"/>
        <w:rPr>
          <w:b/>
          <w:sz w:val="28"/>
          <w:szCs w:val="28"/>
        </w:rPr>
      </w:pPr>
    </w:p>
    <w:p w:rsidR="0024508A" w:rsidRPr="00BB14EC" w:rsidRDefault="005D34A9" w:rsidP="00534A79">
      <w:pPr>
        <w:rPr>
          <w:sz w:val="28"/>
          <w:szCs w:val="28"/>
        </w:rPr>
      </w:pPr>
      <w:r>
        <w:rPr>
          <w:sz w:val="28"/>
          <w:szCs w:val="28"/>
        </w:rPr>
        <w:t>от  30</w:t>
      </w:r>
      <w:r w:rsidR="00842F34">
        <w:rPr>
          <w:sz w:val="28"/>
          <w:szCs w:val="28"/>
        </w:rPr>
        <w:t>.04.2020</w:t>
      </w:r>
      <w:r w:rsidR="006F2440">
        <w:rPr>
          <w:sz w:val="28"/>
          <w:szCs w:val="28"/>
        </w:rPr>
        <w:t xml:space="preserve"> г.    </w:t>
      </w:r>
      <w:r>
        <w:rPr>
          <w:sz w:val="28"/>
          <w:szCs w:val="28"/>
        </w:rPr>
        <w:t xml:space="preserve">                            № </w:t>
      </w:r>
      <w:r w:rsidR="001B7B6E">
        <w:rPr>
          <w:sz w:val="28"/>
          <w:szCs w:val="28"/>
        </w:rPr>
        <w:t>21</w:t>
      </w:r>
    </w:p>
    <w:p w:rsidR="00A745A9" w:rsidRPr="00BB14EC" w:rsidRDefault="00A745A9" w:rsidP="00534A79">
      <w:pPr>
        <w:rPr>
          <w:sz w:val="28"/>
          <w:szCs w:val="28"/>
        </w:rPr>
      </w:pPr>
    </w:p>
    <w:p w:rsidR="00534A79" w:rsidRPr="005D34A9" w:rsidRDefault="00534A79" w:rsidP="00534A79">
      <w:pPr>
        <w:widowControl w:val="0"/>
        <w:suppressAutoHyphens w:val="0"/>
        <w:autoSpaceDE w:val="0"/>
        <w:jc w:val="both"/>
        <w:rPr>
          <w:bCs/>
        </w:rPr>
      </w:pPr>
      <w:r w:rsidRPr="005D34A9">
        <w:t xml:space="preserve">О внесении изменений в постановление администрации </w:t>
      </w:r>
      <w:r w:rsidR="005D34A9" w:rsidRPr="005D34A9">
        <w:t>Терновского</w:t>
      </w:r>
      <w:r w:rsidRPr="005D34A9">
        <w:t xml:space="preserve"> сельского поселения Еланского муниципального района Волгоградской области от «</w:t>
      </w:r>
      <w:r w:rsidR="005D34A9" w:rsidRPr="005D34A9">
        <w:t>18</w:t>
      </w:r>
      <w:r w:rsidRPr="005D34A9">
        <w:t>» декабря 2017 г.  №</w:t>
      </w:r>
      <w:r w:rsidR="005D34A9" w:rsidRPr="005D34A9">
        <w:t xml:space="preserve"> 68</w:t>
      </w:r>
      <w:r w:rsidRPr="005D34A9">
        <w:t xml:space="preserve"> «Об утверждении административного регламента предоставления муниципальной услуги «Предоставление земельных участков, находящихся    в муниципальной собственности Администрации </w:t>
      </w:r>
      <w:r w:rsidR="005D34A9" w:rsidRPr="005D34A9">
        <w:t>Терновского</w:t>
      </w:r>
      <w:r w:rsidRPr="005D34A9">
        <w:t xml:space="preserve"> сельского поселения Еланского муниципального района Волгоградской области, в аренду без проведения торгов»</w:t>
      </w:r>
    </w:p>
    <w:p w:rsidR="00534A79" w:rsidRPr="005D34A9" w:rsidRDefault="00534A79" w:rsidP="00534A79">
      <w:pPr>
        <w:widowControl w:val="0"/>
        <w:suppressAutoHyphens w:val="0"/>
        <w:autoSpaceDE w:val="0"/>
        <w:jc w:val="both"/>
      </w:pPr>
    </w:p>
    <w:p w:rsidR="00534A79" w:rsidRPr="005D34A9" w:rsidRDefault="00534A79" w:rsidP="00534A79">
      <w:pPr>
        <w:widowControl w:val="0"/>
        <w:suppressAutoHyphens w:val="0"/>
        <w:autoSpaceDE w:val="0"/>
        <w:ind w:firstLine="720"/>
        <w:jc w:val="both"/>
      </w:pPr>
      <w:proofErr w:type="gramStart"/>
      <w:r w:rsidRPr="005D34A9">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постановлением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w:t>
      </w:r>
      <w:proofErr w:type="gramEnd"/>
      <w:r w:rsidRPr="005D34A9">
        <w:t xml:space="preserve"> регламентов предоставления государственных услуг», </w:t>
      </w:r>
      <w:r w:rsidR="005D34A9" w:rsidRPr="005D34A9">
        <w:t>Уставом</w:t>
      </w:r>
      <w:r w:rsidRPr="005D34A9">
        <w:t xml:space="preserve"> </w:t>
      </w:r>
      <w:r w:rsidR="005D34A9" w:rsidRPr="005D34A9">
        <w:rPr>
          <w:kern w:val="1"/>
        </w:rPr>
        <w:t>Терновского</w:t>
      </w:r>
      <w:r w:rsidRPr="005D34A9">
        <w:rPr>
          <w:kern w:val="1"/>
        </w:rPr>
        <w:t xml:space="preserve"> сельского поселения Еланского муниципального района Волгоградской области</w:t>
      </w:r>
      <w:r w:rsidRPr="005D34A9">
        <w:t xml:space="preserve">, администрация </w:t>
      </w:r>
      <w:r w:rsidR="005D34A9" w:rsidRPr="005D34A9">
        <w:t>Терновского</w:t>
      </w:r>
      <w:r w:rsidRPr="005D34A9">
        <w:t xml:space="preserve"> сельского поселения Еланского муниципального района Волгоградской области  </w:t>
      </w:r>
      <w:r w:rsidRPr="005D34A9">
        <w:rPr>
          <w:spacing w:val="30"/>
        </w:rPr>
        <w:t>постановляет</w:t>
      </w:r>
      <w:r w:rsidRPr="005D34A9">
        <w:t>:</w:t>
      </w:r>
    </w:p>
    <w:p w:rsidR="00534A79" w:rsidRPr="005D34A9" w:rsidRDefault="00534A79" w:rsidP="00534A79">
      <w:pPr>
        <w:widowControl w:val="0"/>
        <w:suppressAutoHyphens w:val="0"/>
        <w:autoSpaceDE w:val="0"/>
        <w:ind w:firstLine="720"/>
        <w:jc w:val="both"/>
      </w:pPr>
      <w:r w:rsidRPr="005D34A9">
        <w:t xml:space="preserve">1. </w:t>
      </w:r>
      <w:proofErr w:type="gramStart"/>
      <w:r w:rsidRPr="005D34A9">
        <w:t xml:space="preserve">Внести в Административный регламент предоставления муниципальной услуги «Предоставление земельных участков, находящихся    в муниципальной собственности Администрации </w:t>
      </w:r>
      <w:r w:rsidR="005D34A9" w:rsidRPr="005D34A9">
        <w:t>Терновского</w:t>
      </w:r>
      <w:r w:rsidRPr="005D34A9">
        <w:t xml:space="preserve"> сельского поселения Еланского муниципального района Волгоградской области, в аренду без проведения торгов», утвержденный постановлением  администрации </w:t>
      </w:r>
      <w:r w:rsidR="005D34A9" w:rsidRPr="005D34A9">
        <w:t>Терновского</w:t>
      </w:r>
      <w:r w:rsidRPr="005D34A9">
        <w:t xml:space="preserve"> сельского поселения Еланского муниципального рай</w:t>
      </w:r>
      <w:r w:rsidR="005D34A9" w:rsidRPr="005D34A9">
        <w:t>она Волгоградской области от «18» декабря 2017 г.  № 68</w:t>
      </w:r>
      <w:r w:rsidRPr="005D34A9">
        <w:t xml:space="preserve"> «Об утверждении административного регламента предоставления муниципальной услуги «Предоставление земельных участков, находящихся в муниципальной собственности Администрации</w:t>
      </w:r>
      <w:proofErr w:type="gramEnd"/>
      <w:r w:rsidRPr="005D34A9">
        <w:t xml:space="preserve"> </w:t>
      </w:r>
      <w:r w:rsidR="005D34A9" w:rsidRPr="005D34A9">
        <w:t>Терновского</w:t>
      </w:r>
      <w:r w:rsidRPr="005D34A9">
        <w:t xml:space="preserve"> сельского поселения Еланского муниципального района Волгоградской области, в аренду без проведения торгов», следующие изменения:</w:t>
      </w:r>
    </w:p>
    <w:p w:rsidR="00534A79" w:rsidRPr="005D34A9" w:rsidRDefault="00534A79" w:rsidP="00534A79">
      <w:pPr>
        <w:widowControl w:val="0"/>
        <w:suppressAutoHyphens w:val="0"/>
        <w:autoSpaceDE w:val="0"/>
        <w:ind w:firstLine="720"/>
        <w:jc w:val="both"/>
        <w:rPr>
          <w:rFonts w:eastAsia="Calibri"/>
        </w:rPr>
      </w:pPr>
      <w:r w:rsidRPr="005D34A9">
        <w:rPr>
          <w:rFonts w:eastAsia="Calibri"/>
        </w:rPr>
        <w:t>1) в пункте 1.2:</w:t>
      </w:r>
    </w:p>
    <w:p w:rsidR="00534A79" w:rsidRPr="005D34A9" w:rsidRDefault="00534A79" w:rsidP="00534A79">
      <w:pPr>
        <w:widowControl w:val="0"/>
        <w:suppressAutoHyphens w:val="0"/>
        <w:autoSpaceDE w:val="0"/>
        <w:ind w:firstLine="720"/>
        <w:jc w:val="both"/>
        <w:rPr>
          <w:rFonts w:eastAsia="Calibri"/>
        </w:rPr>
      </w:pPr>
      <w:r w:rsidRPr="005D34A9">
        <w:rPr>
          <w:rFonts w:eastAsia="Calibri"/>
        </w:rPr>
        <w:t>а) абзац тридцать девятый исключить;</w:t>
      </w:r>
    </w:p>
    <w:p w:rsidR="00534A79" w:rsidRPr="005D34A9" w:rsidRDefault="00534A79" w:rsidP="00534A79">
      <w:pPr>
        <w:widowControl w:val="0"/>
        <w:suppressAutoHyphens w:val="0"/>
        <w:autoSpaceDE w:val="0"/>
        <w:ind w:firstLine="720"/>
        <w:jc w:val="both"/>
      </w:pPr>
      <w:r w:rsidRPr="005D34A9">
        <w:rPr>
          <w:rFonts w:eastAsia="Calibri"/>
        </w:rPr>
        <w:t xml:space="preserve">б) </w:t>
      </w:r>
      <w:hyperlink r:id="rId6" w:history="1">
        <w:r w:rsidRPr="005D34A9">
          <w:t>дополнить</w:t>
        </w:r>
      </w:hyperlink>
      <w:r w:rsidRPr="005D34A9">
        <w:t xml:space="preserve"> новым абзацем шестым следующего содержания:</w:t>
      </w:r>
    </w:p>
    <w:p w:rsidR="00534A79" w:rsidRPr="005D34A9" w:rsidRDefault="00534A79" w:rsidP="00534A79">
      <w:pPr>
        <w:autoSpaceDE w:val="0"/>
        <w:autoSpaceDN w:val="0"/>
        <w:adjustRightInd w:val="0"/>
        <w:ind w:firstLine="540"/>
        <w:jc w:val="both"/>
      </w:pPr>
      <w:r w:rsidRPr="005D34A9">
        <w:t xml:space="preserve">   </w:t>
      </w:r>
      <w:proofErr w:type="gramStart"/>
      <w:r w:rsidRPr="005D34A9">
        <w:t xml:space="preserve">«-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7" w:history="1">
        <w:r w:rsidRPr="005D34A9">
          <w:t>законом</w:t>
        </w:r>
      </w:hyperlink>
      <w:r w:rsidRPr="005D34A9">
        <w:t xml:space="preserve"> от 30 декабря 2004 года N 214-ФЗ "Об участии в долевом строительстве многоквартирных </w:t>
      </w:r>
      <w:r w:rsidRPr="005D34A9">
        <w:lastRenderedPageBreak/>
        <w:t>домов и иных объектов</w:t>
      </w:r>
      <w:proofErr w:type="gramEnd"/>
      <w:r w:rsidRPr="005D34A9">
        <w:t xml:space="preserve"> </w:t>
      </w:r>
      <w:proofErr w:type="gramStart"/>
      <w:r w:rsidRPr="005D34A9">
        <w:t>недвижимости и о внесении изменений в некоторые законодательные акты Российской Федерации",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 в порядке, установленном Правительством Российской Федерации (п.п. 3.1 п. 2 ст. 39.6 ЗК РФ);</w:t>
      </w:r>
      <w:proofErr w:type="gramEnd"/>
    </w:p>
    <w:p w:rsidR="00534A79" w:rsidRPr="005D34A9" w:rsidRDefault="00534A79" w:rsidP="00534A79">
      <w:pPr>
        <w:widowControl w:val="0"/>
        <w:suppressAutoHyphens w:val="0"/>
        <w:autoSpaceDE w:val="0"/>
        <w:ind w:firstLine="720"/>
        <w:jc w:val="both"/>
        <w:rPr>
          <w:rFonts w:eastAsia="Calibri"/>
        </w:rPr>
      </w:pPr>
      <w:r w:rsidRPr="005D34A9">
        <w:rPr>
          <w:rFonts w:eastAsia="Calibri"/>
        </w:rPr>
        <w:t xml:space="preserve">в) абзацы шестой – тридцать восьмой считать соответственно абзацами    седьмым – тридцать девятым; </w:t>
      </w:r>
    </w:p>
    <w:p w:rsidR="00534A79" w:rsidRPr="005D34A9" w:rsidRDefault="00534A79" w:rsidP="00534A79">
      <w:pPr>
        <w:widowControl w:val="0"/>
        <w:suppressAutoHyphens w:val="0"/>
        <w:autoSpaceDE w:val="0"/>
        <w:ind w:firstLine="720"/>
        <w:jc w:val="both"/>
        <w:rPr>
          <w:rFonts w:eastAsia="Calibri"/>
        </w:rPr>
      </w:pPr>
      <w:r w:rsidRPr="005D34A9">
        <w:rPr>
          <w:rFonts w:eastAsia="Calibri"/>
        </w:rPr>
        <w:t>г) абзац восьмой изложить в следующей редакции:</w:t>
      </w:r>
    </w:p>
    <w:p w:rsidR="00534A79" w:rsidRPr="005D34A9" w:rsidRDefault="00534A79" w:rsidP="00534A79">
      <w:pPr>
        <w:widowControl w:val="0"/>
        <w:suppressAutoHyphens w:val="0"/>
        <w:autoSpaceDE w:val="0"/>
        <w:ind w:firstLine="720"/>
        <w:jc w:val="both"/>
      </w:pPr>
      <w:proofErr w:type="gramStart"/>
      <w:r w:rsidRPr="005D34A9">
        <w:rPr>
          <w:rFonts w:eastAsia="Calibri"/>
        </w:rPr>
        <w:t>«</w:t>
      </w:r>
      <w:r w:rsidRPr="005D34A9">
        <w:t xml:space="preserve">-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w:t>
      </w:r>
      <w:hyperlink w:anchor="Par6" w:history="1">
        <w:r w:rsidRPr="005D34A9">
          <w:t>подпунктами 6</w:t>
        </w:r>
      </w:hyperlink>
      <w:r w:rsidRPr="005D34A9">
        <w:t xml:space="preserve"> и </w:t>
      </w:r>
      <w:hyperlink w:anchor="Par8" w:history="1">
        <w:r w:rsidRPr="005D34A9">
          <w:t>8</w:t>
        </w:r>
      </w:hyperlink>
      <w:r w:rsidRPr="005D34A9">
        <w:t xml:space="preserve">  пункта 2 статьи 39.6, пунктом 5 статьи 46 Земельного кодекса Российской Федерации (п.п. 5 п. 2 ст. 39.6 ЗК РФ);»;</w:t>
      </w:r>
      <w:proofErr w:type="gramEnd"/>
    </w:p>
    <w:p w:rsidR="00534A79" w:rsidRPr="005D34A9" w:rsidRDefault="00534A79" w:rsidP="00534A79">
      <w:pPr>
        <w:widowControl w:val="0"/>
        <w:suppressAutoHyphens w:val="0"/>
        <w:autoSpaceDE w:val="0"/>
        <w:ind w:firstLine="720"/>
        <w:jc w:val="both"/>
        <w:rPr>
          <w:rFonts w:eastAsia="Calibri"/>
        </w:rPr>
      </w:pPr>
      <w:proofErr w:type="spellStart"/>
      <w:r w:rsidRPr="005D34A9">
        <w:rPr>
          <w:rFonts w:eastAsia="Calibri"/>
        </w:rPr>
        <w:t>д</w:t>
      </w:r>
      <w:proofErr w:type="spellEnd"/>
      <w:r w:rsidRPr="005D34A9">
        <w:rPr>
          <w:rFonts w:eastAsia="Calibri"/>
        </w:rPr>
        <w:t>) абзацы десятый и одиннадцатый изложить в следующей редакции:</w:t>
      </w:r>
    </w:p>
    <w:p w:rsidR="00534A79" w:rsidRPr="005D34A9" w:rsidRDefault="00534A79" w:rsidP="00534A79">
      <w:pPr>
        <w:widowControl w:val="0"/>
        <w:suppressAutoHyphens w:val="0"/>
        <w:autoSpaceDE w:val="0"/>
        <w:ind w:firstLine="720"/>
        <w:jc w:val="both"/>
      </w:pPr>
      <w:r w:rsidRPr="005D34A9">
        <w:t>«-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 7 п. 2 ст. 39.6 ЗК РФ);</w:t>
      </w:r>
      <w:bookmarkStart w:id="0" w:name="Par8"/>
      <w:bookmarkEnd w:id="0"/>
    </w:p>
    <w:p w:rsidR="00534A79" w:rsidRPr="005D34A9" w:rsidRDefault="00534A79" w:rsidP="00534A79">
      <w:pPr>
        <w:widowControl w:val="0"/>
        <w:suppressAutoHyphens w:val="0"/>
        <w:autoSpaceDE w:val="0"/>
        <w:ind w:firstLine="720"/>
        <w:jc w:val="both"/>
      </w:pPr>
      <w:proofErr w:type="gramStart"/>
      <w:r w:rsidRPr="005D34A9">
        <w:t>-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w:t>
      </w:r>
      <w:proofErr w:type="gramEnd"/>
      <w:r w:rsidRPr="005D34A9">
        <w:t>, осуществляющего управление имуществом общего пользования в границах такой территории) (п.п. 8 п. 2 ст. 39.6 ЗК РФ)</w:t>
      </w:r>
      <w:proofErr w:type="gramStart"/>
      <w:r w:rsidRPr="005D34A9">
        <w:t>;»</w:t>
      </w:r>
      <w:proofErr w:type="gramEnd"/>
      <w:r w:rsidRPr="005D34A9">
        <w:t>;</w:t>
      </w:r>
    </w:p>
    <w:p w:rsidR="00534A79" w:rsidRPr="005D34A9" w:rsidRDefault="00534A79" w:rsidP="00534A79">
      <w:pPr>
        <w:widowControl w:val="0"/>
        <w:suppressAutoHyphens w:val="0"/>
        <w:autoSpaceDE w:val="0"/>
        <w:ind w:firstLine="720"/>
        <w:jc w:val="both"/>
        <w:rPr>
          <w:rFonts w:eastAsia="Calibri"/>
        </w:rPr>
      </w:pPr>
      <w:r w:rsidRPr="005D34A9">
        <w:rPr>
          <w:rFonts w:eastAsia="Calibri"/>
        </w:rPr>
        <w:t>е) дополнить пункт новым абзацем двенадцатым следующего содержания:</w:t>
      </w:r>
    </w:p>
    <w:p w:rsidR="00534A79" w:rsidRPr="005D34A9" w:rsidRDefault="00534A79" w:rsidP="00534A79">
      <w:pPr>
        <w:widowControl w:val="0"/>
        <w:suppressAutoHyphens w:val="0"/>
        <w:autoSpaceDE w:val="0"/>
        <w:ind w:firstLine="720"/>
        <w:jc w:val="both"/>
        <w:rPr>
          <w:rFonts w:eastAsia="Calibri"/>
        </w:rPr>
      </w:pPr>
      <w:r w:rsidRPr="005D34A9">
        <w:rPr>
          <w:rFonts w:eastAsia="Calibri"/>
        </w:rPr>
        <w:t>«</w:t>
      </w:r>
      <w:r w:rsidRPr="005D34A9">
        <w:t>- земельного участка, образованного в результате раздела ограниченного в обороте земельного участка, предоставленного юридическому лицу для комплексного освоения территории в целях индивидуального жилищного строительства и являющегося земельным участком общего назначения, такому юридическому лицу (п.п. 8.1 п. 2 ст. 39.6 ЗК РФ)</w:t>
      </w:r>
      <w:proofErr w:type="gramStart"/>
      <w:r w:rsidRPr="005D34A9">
        <w:t>;»</w:t>
      </w:r>
      <w:proofErr w:type="gramEnd"/>
      <w:r w:rsidRPr="005D34A9">
        <w:t>;</w:t>
      </w:r>
    </w:p>
    <w:p w:rsidR="00534A79" w:rsidRPr="005D34A9" w:rsidRDefault="00534A79" w:rsidP="00534A79">
      <w:pPr>
        <w:widowControl w:val="0"/>
        <w:suppressAutoHyphens w:val="0"/>
        <w:autoSpaceDE w:val="0"/>
        <w:ind w:firstLine="720"/>
        <w:jc w:val="both"/>
        <w:rPr>
          <w:rFonts w:eastAsia="Calibri"/>
        </w:rPr>
      </w:pPr>
      <w:r w:rsidRPr="005D34A9">
        <w:rPr>
          <w:rFonts w:eastAsia="Calibri"/>
        </w:rPr>
        <w:t>ж) абзацы двенадцатый – тридцать девятый считать соответственно абзацами тринадцатым  – сороковым;</w:t>
      </w:r>
    </w:p>
    <w:p w:rsidR="00534A79" w:rsidRPr="005D34A9" w:rsidRDefault="00534A79" w:rsidP="00534A79">
      <w:pPr>
        <w:widowControl w:val="0"/>
        <w:suppressAutoHyphens w:val="0"/>
        <w:autoSpaceDE w:val="0"/>
        <w:ind w:firstLine="720"/>
        <w:jc w:val="both"/>
        <w:rPr>
          <w:lang w:eastAsia="ru-RU"/>
        </w:rPr>
      </w:pPr>
      <w:proofErr w:type="spellStart"/>
      <w:r w:rsidRPr="005D34A9">
        <w:rPr>
          <w:rFonts w:eastAsia="Calibri"/>
        </w:rPr>
        <w:t>з</w:t>
      </w:r>
      <w:proofErr w:type="spellEnd"/>
      <w:r w:rsidRPr="005D34A9">
        <w:rPr>
          <w:rFonts w:eastAsia="Calibri"/>
        </w:rPr>
        <w:t>) в абзаце восемнадцатом слова «жилья экономического класса» заменить словами «</w:t>
      </w:r>
      <w:r w:rsidRPr="005D34A9">
        <w:rPr>
          <w:lang w:eastAsia="ru-RU"/>
        </w:rPr>
        <w:t xml:space="preserve">стандартного жилья»; </w:t>
      </w:r>
    </w:p>
    <w:p w:rsidR="00534A79" w:rsidRPr="005D34A9" w:rsidRDefault="00534A79" w:rsidP="00534A79">
      <w:pPr>
        <w:widowControl w:val="0"/>
        <w:suppressAutoHyphens w:val="0"/>
        <w:autoSpaceDE w:val="0"/>
        <w:ind w:firstLine="720"/>
        <w:jc w:val="both"/>
      </w:pPr>
      <w:r w:rsidRPr="005D34A9">
        <w:rPr>
          <w:lang w:eastAsia="ru-RU"/>
        </w:rPr>
        <w:t xml:space="preserve">и) </w:t>
      </w:r>
      <w:r w:rsidRPr="005D34A9">
        <w:rPr>
          <w:rFonts w:eastAsia="Calibri"/>
        </w:rPr>
        <w:t>в абзаце девятнадцатом слова «</w:t>
      </w:r>
      <w:r w:rsidRPr="005D34A9">
        <w:t>у физического или юридического лица, которому такой земельный участок был предоставлен на праве безвозмездного пользования, аренды</w:t>
      </w:r>
      <w:r w:rsidRPr="005D34A9">
        <w:rPr>
          <w:rFonts w:eastAsia="Calibri"/>
        </w:rPr>
        <w:t>» заменить словами «</w:t>
      </w:r>
      <w:r w:rsidRPr="005D34A9">
        <w:t>иного земельного участка, расположенного в границах территории, в отношении которой принято решение о ее комплексном развитии по инициативе органа местного самоуправления</w:t>
      </w:r>
      <w:proofErr w:type="gramStart"/>
      <w:r w:rsidRPr="005D34A9">
        <w:t>,»</w:t>
      </w:r>
      <w:proofErr w:type="gramEnd"/>
      <w:r w:rsidRPr="005D34A9">
        <w:t>;</w:t>
      </w:r>
    </w:p>
    <w:p w:rsidR="00534A79" w:rsidRPr="005D34A9" w:rsidRDefault="00534A79" w:rsidP="00534A79">
      <w:pPr>
        <w:widowControl w:val="0"/>
        <w:suppressAutoHyphens w:val="0"/>
        <w:autoSpaceDE w:val="0"/>
        <w:ind w:firstLine="720"/>
        <w:jc w:val="both"/>
        <w:rPr>
          <w:lang w:eastAsia="ru-RU"/>
        </w:rPr>
      </w:pPr>
      <w:r w:rsidRPr="005D34A9">
        <w:t xml:space="preserve">к) </w:t>
      </w:r>
      <w:r w:rsidRPr="005D34A9">
        <w:rPr>
          <w:rFonts w:eastAsia="Calibri"/>
        </w:rPr>
        <w:t>в абзаце двадцатом слова «</w:t>
      </w:r>
      <w:r w:rsidRPr="005D34A9">
        <w:t xml:space="preserve">с Градостроительным </w:t>
      </w:r>
      <w:hyperlink r:id="rId8" w:history="1">
        <w:r w:rsidRPr="005D34A9">
          <w:t>кодексом</w:t>
        </w:r>
      </w:hyperlink>
      <w:r w:rsidRPr="005D34A9">
        <w:t xml:space="preserve">» заменить словами «со </w:t>
      </w:r>
      <w:hyperlink r:id="rId9" w:history="1">
        <w:r w:rsidRPr="005D34A9">
          <w:t>статьей 46.9</w:t>
        </w:r>
      </w:hyperlink>
      <w:r w:rsidRPr="005D34A9">
        <w:t xml:space="preserve"> Градостроительного кодекса»;</w:t>
      </w:r>
    </w:p>
    <w:p w:rsidR="00534A79" w:rsidRPr="005D34A9" w:rsidRDefault="00534A79" w:rsidP="00534A79">
      <w:pPr>
        <w:widowControl w:val="0"/>
        <w:suppressAutoHyphens w:val="0"/>
        <w:autoSpaceDE w:val="0"/>
        <w:ind w:firstLine="720"/>
        <w:jc w:val="both"/>
        <w:rPr>
          <w:lang w:eastAsia="ru-RU"/>
        </w:rPr>
      </w:pPr>
      <w:r w:rsidRPr="005D34A9">
        <w:rPr>
          <w:lang w:eastAsia="ru-RU"/>
        </w:rPr>
        <w:t>л) в абзаце тридцать пятом слова «о предоставлении рыбопромыслового участка» заменить словами «пользования рыболовным участком»;</w:t>
      </w:r>
    </w:p>
    <w:p w:rsidR="00534A79" w:rsidRPr="005D34A9" w:rsidRDefault="00534A79" w:rsidP="00534A79">
      <w:pPr>
        <w:widowControl w:val="0"/>
        <w:suppressAutoHyphens w:val="0"/>
        <w:autoSpaceDE w:val="0"/>
        <w:ind w:firstLine="720"/>
        <w:jc w:val="both"/>
        <w:rPr>
          <w:rFonts w:eastAsia="Calibri"/>
        </w:rPr>
      </w:pPr>
      <w:r w:rsidRPr="005D34A9">
        <w:rPr>
          <w:lang w:eastAsia="ru-RU"/>
        </w:rPr>
        <w:t xml:space="preserve">м) </w:t>
      </w:r>
      <w:r w:rsidRPr="005D34A9">
        <w:rPr>
          <w:rFonts w:eastAsia="Calibri"/>
        </w:rPr>
        <w:t>дополнить пункт новым абзацем тридцать шестым следующего содержания:</w:t>
      </w:r>
    </w:p>
    <w:p w:rsidR="00534A79" w:rsidRPr="005D34A9" w:rsidRDefault="00534A79" w:rsidP="00534A79">
      <w:pPr>
        <w:widowControl w:val="0"/>
        <w:suppressAutoHyphens w:val="0"/>
        <w:autoSpaceDE w:val="0"/>
        <w:ind w:firstLine="720"/>
        <w:jc w:val="both"/>
        <w:rPr>
          <w:rFonts w:eastAsia="Calibri"/>
        </w:rPr>
      </w:pPr>
      <w:r w:rsidRPr="005D34A9">
        <w:rPr>
          <w:rFonts w:eastAsia="Calibri"/>
        </w:rPr>
        <w:t>«</w:t>
      </w:r>
      <w:r w:rsidRPr="005D34A9">
        <w:t xml:space="preserve">- земельного участка лицу, осуществляющему товарную </w:t>
      </w:r>
      <w:proofErr w:type="spellStart"/>
      <w:r w:rsidRPr="005D34A9">
        <w:t>аквакультуру</w:t>
      </w:r>
      <w:proofErr w:type="spellEnd"/>
      <w:r w:rsidRPr="005D34A9">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w:t>
      </w:r>
      <w:r w:rsidRPr="005D34A9">
        <w:lastRenderedPageBreak/>
        <w:t>рыбоводным участком), для указанных целей (п.п. 29.1 п. 2 ст. 39.6 ЗК РФ)</w:t>
      </w:r>
      <w:proofErr w:type="gramStart"/>
      <w:r w:rsidRPr="005D34A9">
        <w:t>;»</w:t>
      </w:r>
      <w:proofErr w:type="gramEnd"/>
      <w:r w:rsidRPr="005D34A9">
        <w:t>;</w:t>
      </w:r>
    </w:p>
    <w:p w:rsidR="00534A79" w:rsidRPr="005D34A9" w:rsidRDefault="00534A79" w:rsidP="00534A79">
      <w:pPr>
        <w:widowControl w:val="0"/>
        <w:suppressAutoHyphens w:val="0"/>
        <w:autoSpaceDE w:val="0"/>
        <w:ind w:firstLine="720"/>
        <w:jc w:val="both"/>
        <w:rPr>
          <w:rFonts w:eastAsia="Calibri"/>
        </w:rPr>
      </w:pPr>
      <w:proofErr w:type="spellStart"/>
      <w:r w:rsidRPr="005D34A9">
        <w:rPr>
          <w:rFonts w:eastAsia="Calibri"/>
        </w:rPr>
        <w:t>н</w:t>
      </w:r>
      <w:proofErr w:type="spellEnd"/>
      <w:r w:rsidRPr="005D34A9">
        <w:rPr>
          <w:rFonts w:eastAsia="Calibri"/>
        </w:rPr>
        <w:t>) абзацы тридцать шестой – сороковой считать соответственно абзацами тридцать седьмым  – сорок первым;</w:t>
      </w:r>
    </w:p>
    <w:p w:rsidR="00534A79" w:rsidRPr="005D34A9" w:rsidRDefault="00534A79" w:rsidP="00534A79">
      <w:pPr>
        <w:widowControl w:val="0"/>
        <w:autoSpaceDE w:val="0"/>
        <w:autoSpaceDN w:val="0"/>
        <w:adjustRightInd w:val="0"/>
        <w:ind w:firstLine="720"/>
        <w:jc w:val="both"/>
      </w:pPr>
      <w:r w:rsidRPr="005D34A9">
        <w:rPr>
          <w:rFonts w:eastAsia="Calibri"/>
        </w:rPr>
        <w:t xml:space="preserve">2) </w:t>
      </w:r>
      <w:r w:rsidRPr="005D34A9">
        <w:t>в абзаце четвертом пункта 1.3.2 и абзаце четырнадцатом пункта 2.15.4 слова «(</w:t>
      </w:r>
      <w:hyperlink r:id="rId10" w:history="1">
        <w:r w:rsidRPr="005D34A9">
          <w:rPr>
            <w:rStyle w:val="a5"/>
          </w:rPr>
          <w:t>www.volganet.ru)»</w:t>
        </w:r>
      </w:hyperlink>
      <w:r w:rsidRPr="005D34A9">
        <w:t xml:space="preserve"> заменить словами «(</w:t>
      </w:r>
      <w:hyperlink r:id="rId11" w:history="1">
        <w:r w:rsidRPr="005D34A9">
          <w:rPr>
            <w:rStyle w:val="a5"/>
          </w:rPr>
          <w:t>www.volgograd.ru)»</w:t>
        </w:r>
      </w:hyperlink>
      <w:r w:rsidRPr="005D34A9">
        <w:t>;</w:t>
      </w:r>
    </w:p>
    <w:p w:rsidR="00534A79" w:rsidRPr="005D34A9" w:rsidRDefault="00534A79" w:rsidP="00534A79">
      <w:pPr>
        <w:widowControl w:val="0"/>
        <w:suppressAutoHyphens w:val="0"/>
        <w:autoSpaceDE w:val="0"/>
        <w:ind w:firstLine="720"/>
        <w:jc w:val="both"/>
      </w:pPr>
      <w:r w:rsidRPr="005D34A9">
        <w:rPr>
          <w:rFonts w:eastAsia="Calibri"/>
        </w:rPr>
        <w:t xml:space="preserve">3) в абзаце втором пункта 2.1 слова </w:t>
      </w:r>
      <w:r w:rsidRPr="005D34A9">
        <w:t>«О государственном кадастре недвижимости» заменить словами «О кадастровой деятельности»;</w:t>
      </w:r>
    </w:p>
    <w:p w:rsidR="00534A79" w:rsidRPr="005D34A9" w:rsidRDefault="00534A79" w:rsidP="00534A79">
      <w:pPr>
        <w:widowControl w:val="0"/>
        <w:suppressAutoHyphens w:val="0"/>
        <w:autoSpaceDE w:val="0"/>
        <w:ind w:firstLine="720"/>
        <w:jc w:val="both"/>
      </w:pPr>
      <w:r w:rsidRPr="005D34A9">
        <w:rPr>
          <w:rFonts w:eastAsia="Calibri"/>
        </w:rPr>
        <w:t xml:space="preserve">4) в </w:t>
      </w:r>
      <w:r w:rsidRPr="005D34A9">
        <w:t>пункте 2.5:</w:t>
      </w:r>
    </w:p>
    <w:p w:rsidR="00534A79" w:rsidRPr="005D34A9" w:rsidRDefault="00534A79" w:rsidP="00534A79">
      <w:pPr>
        <w:widowControl w:val="0"/>
        <w:suppressAutoHyphens w:val="0"/>
        <w:autoSpaceDE w:val="0"/>
        <w:ind w:firstLine="720"/>
        <w:jc w:val="both"/>
      </w:pPr>
      <w:r w:rsidRPr="005D34A9">
        <w:t>а) в абзаце девятом слова «О государственном кадастре недвижимости» заменить словами «О кадастровой деятельности»;</w:t>
      </w:r>
    </w:p>
    <w:p w:rsidR="00534A79" w:rsidRPr="005D34A9" w:rsidRDefault="00534A79" w:rsidP="00534A79">
      <w:pPr>
        <w:widowControl w:val="0"/>
        <w:suppressAutoHyphens w:val="0"/>
        <w:autoSpaceDE w:val="0"/>
        <w:ind w:firstLine="720"/>
        <w:jc w:val="both"/>
      </w:pPr>
      <w:r w:rsidRPr="005D34A9">
        <w:t>б) дополнить пункт новым абзацем тринадцатым следующего содержания:</w:t>
      </w:r>
    </w:p>
    <w:p w:rsidR="00534A79" w:rsidRPr="005D34A9" w:rsidRDefault="00534A79" w:rsidP="00534A79">
      <w:pPr>
        <w:widowControl w:val="0"/>
        <w:suppressAutoHyphens w:val="0"/>
        <w:autoSpaceDE w:val="0"/>
        <w:ind w:firstLine="720"/>
        <w:jc w:val="both"/>
        <w:rPr>
          <w:rFonts w:eastAsia="Calibri"/>
          <w:lang w:eastAsia="en-US"/>
        </w:rPr>
      </w:pPr>
      <w:r w:rsidRPr="005D34A9">
        <w:t>«постановление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 200, 31.08.2012, «Собрание законодательства РФ», № 36, 03.09.2012, ст. 4903</w:t>
      </w:r>
      <w:r w:rsidRPr="005D34A9">
        <w:rPr>
          <w:rFonts w:eastAsia="Calibri"/>
          <w:lang w:eastAsia="en-US"/>
        </w:rPr>
        <w:t xml:space="preserve">);»; </w:t>
      </w:r>
    </w:p>
    <w:p w:rsidR="00534A79" w:rsidRPr="005D34A9" w:rsidRDefault="00534A79" w:rsidP="00534A79">
      <w:pPr>
        <w:widowControl w:val="0"/>
        <w:suppressAutoHyphens w:val="0"/>
        <w:autoSpaceDE w:val="0"/>
        <w:ind w:firstLine="720"/>
        <w:jc w:val="both"/>
        <w:rPr>
          <w:rFonts w:eastAsia="Calibri"/>
        </w:rPr>
      </w:pPr>
      <w:r w:rsidRPr="005D34A9">
        <w:rPr>
          <w:rFonts w:eastAsia="Calibri"/>
        </w:rPr>
        <w:t>в) абзацы тринадцатый – шестнадцатый считать соответственно абзацами четырнадцатым – семнадцатым;</w:t>
      </w:r>
    </w:p>
    <w:p w:rsidR="00534A79" w:rsidRPr="005D34A9" w:rsidRDefault="00534A79" w:rsidP="00534A79">
      <w:pPr>
        <w:widowControl w:val="0"/>
        <w:suppressAutoHyphens w:val="0"/>
        <w:autoSpaceDE w:val="0"/>
        <w:ind w:firstLine="720"/>
        <w:jc w:val="both"/>
        <w:rPr>
          <w:rFonts w:eastAsia="Calibri"/>
        </w:rPr>
      </w:pPr>
      <w:r w:rsidRPr="005D34A9">
        <w:rPr>
          <w:rFonts w:eastAsia="Calibri"/>
        </w:rPr>
        <w:t xml:space="preserve">г) абзац пятнадцатый после слов «, а также требований к их формату» дополнить словами «(далее – Приказ № 7)»;  </w:t>
      </w:r>
    </w:p>
    <w:p w:rsidR="00534A79" w:rsidRPr="005D34A9" w:rsidRDefault="00534A79" w:rsidP="00534A79">
      <w:pPr>
        <w:widowControl w:val="0"/>
        <w:suppressAutoHyphens w:val="0"/>
        <w:autoSpaceDE w:val="0"/>
        <w:ind w:firstLine="720"/>
        <w:jc w:val="both"/>
        <w:rPr>
          <w:rFonts w:eastAsia="Calibri"/>
        </w:rPr>
      </w:pPr>
      <w:proofErr w:type="spellStart"/>
      <w:r w:rsidRPr="005D34A9">
        <w:rPr>
          <w:rFonts w:eastAsia="Calibri"/>
        </w:rPr>
        <w:t>д</w:t>
      </w:r>
      <w:proofErr w:type="spellEnd"/>
      <w:r w:rsidRPr="005D34A9">
        <w:rPr>
          <w:rFonts w:eastAsia="Calibri"/>
        </w:rPr>
        <w:t xml:space="preserve">) абзац шестнадцатый признать утратившим силу; </w:t>
      </w:r>
    </w:p>
    <w:p w:rsidR="00534A79" w:rsidRPr="005D34A9" w:rsidRDefault="00534A79" w:rsidP="00534A79">
      <w:pPr>
        <w:widowControl w:val="0"/>
        <w:suppressAutoHyphens w:val="0"/>
        <w:autoSpaceDE w:val="0"/>
        <w:ind w:firstLine="720"/>
        <w:jc w:val="both"/>
        <w:rPr>
          <w:rFonts w:eastAsia="Calibri"/>
        </w:rPr>
      </w:pPr>
      <w:r w:rsidRPr="005D34A9">
        <w:rPr>
          <w:rFonts w:eastAsia="Calibri"/>
        </w:rPr>
        <w:t>е) абзац семнадцатый считать абзацем шестнадцатым;</w:t>
      </w:r>
    </w:p>
    <w:p w:rsidR="00534A79" w:rsidRPr="005D34A9" w:rsidRDefault="00534A79" w:rsidP="00534A79">
      <w:pPr>
        <w:widowControl w:val="0"/>
        <w:suppressAutoHyphens w:val="0"/>
        <w:autoSpaceDE w:val="0"/>
        <w:ind w:firstLine="720"/>
        <w:jc w:val="both"/>
        <w:rPr>
          <w:rFonts w:eastAsia="Calibri"/>
        </w:rPr>
      </w:pPr>
      <w:r w:rsidRPr="005D34A9">
        <w:rPr>
          <w:rFonts w:eastAsia="Calibri"/>
        </w:rPr>
        <w:t xml:space="preserve">5) в пункте 2.6.1.2: </w:t>
      </w:r>
    </w:p>
    <w:p w:rsidR="00534A79" w:rsidRPr="005D34A9" w:rsidRDefault="00534A79" w:rsidP="00534A79">
      <w:pPr>
        <w:widowControl w:val="0"/>
        <w:suppressAutoHyphens w:val="0"/>
        <w:autoSpaceDE w:val="0"/>
        <w:ind w:firstLine="720"/>
        <w:jc w:val="both"/>
        <w:rPr>
          <w:lang w:eastAsia="ru-RU"/>
        </w:rPr>
      </w:pPr>
      <w:r w:rsidRPr="005D34A9">
        <w:rPr>
          <w:rFonts w:eastAsia="Calibri"/>
        </w:rPr>
        <w:t xml:space="preserve">а) </w:t>
      </w:r>
      <w:hyperlink r:id="rId12" w:history="1">
        <w:r w:rsidRPr="005D34A9">
          <w:rPr>
            <w:lang w:eastAsia="ru-RU"/>
          </w:rPr>
          <w:t xml:space="preserve">подпункт 3 </w:t>
        </w:r>
      </w:hyperlink>
      <w:r w:rsidRPr="005D34A9">
        <w:rPr>
          <w:lang w:eastAsia="ru-RU"/>
        </w:rPr>
        <w:t>дополнить словами «, за исключением лесного участка, образуемого в целях размещения линейного объекта»;</w:t>
      </w:r>
    </w:p>
    <w:p w:rsidR="00534A79" w:rsidRPr="005D34A9" w:rsidRDefault="00534A79" w:rsidP="00534A79">
      <w:pPr>
        <w:widowControl w:val="0"/>
        <w:suppressAutoHyphens w:val="0"/>
        <w:autoSpaceDE w:val="0"/>
        <w:ind w:firstLine="720"/>
        <w:jc w:val="both"/>
        <w:rPr>
          <w:rFonts w:eastAsia="Calibri"/>
        </w:rPr>
      </w:pPr>
      <w:r w:rsidRPr="005D34A9">
        <w:rPr>
          <w:rFonts w:eastAsia="Calibri"/>
        </w:rPr>
        <w:t>б)  подпункт 6 изложить в следующей редакции:</w:t>
      </w:r>
    </w:p>
    <w:p w:rsidR="00534A79" w:rsidRPr="005D34A9" w:rsidRDefault="00534A79" w:rsidP="00534A79">
      <w:pPr>
        <w:widowControl w:val="0"/>
        <w:suppressAutoHyphens w:val="0"/>
        <w:autoSpaceDE w:val="0"/>
        <w:ind w:firstLine="720"/>
        <w:jc w:val="both"/>
        <w:rPr>
          <w:rFonts w:eastAsia="Calibri"/>
        </w:rPr>
      </w:pPr>
      <w:r w:rsidRPr="005D34A9">
        <w:rPr>
          <w:rFonts w:eastAsia="Calibri"/>
        </w:rPr>
        <w:t xml:space="preserve">«6)  </w:t>
      </w:r>
      <w:r w:rsidRPr="005D34A9">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roofErr w:type="gramStart"/>
      <w:r w:rsidRPr="005D34A9">
        <w:t>;»</w:t>
      </w:r>
      <w:proofErr w:type="gramEnd"/>
      <w:r w:rsidRPr="005D34A9">
        <w:t>;</w:t>
      </w:r>
    </w:p>
    <w:p w:rsidR="00534A79" w:rsidRPr="005D34A9" w:rsidRDefault="00534A79" w:rsidP="00534A79">
      <w:pPr>
        <w:widowControl w:val="0"/>
        <w:suppressAutoHyphens w:val="0"/>
        <w:autoSpaceDE w:val="0"/>
        <w:ind w:firstLine="720"/>
        <w:jc w:val="both"/>
        <w:rPr>
          <w:rFonts w:eastAsia="Calibri"/>
        </w:rPr>
      </w:pPr>
      <w:r w:rsidRPr="005D34A9">
        <w:rPr>
          <w:rFonts w:eastAsia="Calibri"/>
        </w:rPr>
        <w:t>в) в подпункте 7 в таблице:</w:t>
      </w:r>
    </w:p>
    <w:p w:rsidR="00534A79" w:rsidRPr="005D34A9" w:rsidRDefault="00534A79" w:rsidP="00534A79">
      <w:pPr>
        <w:widowControl w:val="0"/>
        <w:suppressAutoHyphens w:val="0"/>
        <w:autoSpaceDE w:val="0"/>
        <w:ind w:firstLine="720"/>
        <w:jc w:val="both"/>
      </w:pPr>
      <w:r w:rsidRPr="005D34A9">
        <w:rPr>
          <w:rFonts w:eastAsia="Calibri"/>
        </w:rPr>
        <w:t>позиции «</w:t>
      </w:r>
      <w:hyperlink r:id="rId13" w:history="1">
        <w:r w:rsidRPr="005D34A9">
          <w:t>Подпункт 7 пункта 2 статьи 39.6</w:t>
        </w:r>
      </w:hyperlink>
      <w:r w:rsidRPr="005D34A9">
        <w:t xml:space="preserve"> Земельного кодекса», «</w:t>
      </w:r>
      <w:hyperlink r:id="rId14" w:history="1">
        <w:r w:rsidRPr="005D34A9">
          <w:t>Подпункт 8 пункта 2 статьи 39.6</w:t>
        </w:r>
      </w:hyperlink>
      <w:r w:rsidRPr="005D34A9">
        <w:t xml:space="preserve"> Земельного кодекса» изложить в следующей редакции:</w:t>
      </w:r>
    </w:p>
    <w:p w:rsidR="00534A79" w:rsidRPr="005D34A9" w:rsidRDefault="00534A79" w:rsidP="00534A79">
      <w:pPr>
        <w:widowControl w:val="0"/>
        <w:suppressAutoHyphens w:val="0"/>
        <w:autoSpaceDE w:val="0"/>
        <w:jc w:val="both"/>
      </w:pPr>
    </w:p>
    <w:p w:rsidR="00534A79" w:rsidRPr="005D34A9" w:rsidRDefault="00534A79" w:rsidP="00534A79">
      <w:pPr>
        <w:widowControl w:val="0"/>
        <w:suppressAutoHyphens w:val="0"/>
        <w:autoSpaceDE w:val="0"/>
        <w:jc w:val="both"/>
      </w:pPr>
      <w:r w:rsidRPr="005D34A9">
        <w:t>«</w:t>
      </w:r>
    </w:p>
    <w:tbl>
      <w:tblPr>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62"/>
        <w:gridCol w:w="2141"/>
        <w:gridCol w:w="2156"/>
        <w:gridCol w:w="3323"/>
      </w:tblGrid>
      <w:tr w:rsidR="00534A79" w:rsidRPr="005D34A9" w:rsidTr="0077243D">
        <w:trPr>
          <w:trHeight w:val="754"/>
        </w:trPr>
        <w:tc>
          <w:tcPr>
            <w:tcW w:w="2162" w:type="dxa"/>
            <w:vMerge w:val="restart"/>
            <w:tcBorders>
              <w:top w:val="single" w:sz="4" w:space="0" w:color="auto"/>
              <w:bottom w:val="nil"/>
            </w:tcBorders>
          </w:tcPr>
          <w:p w:rsidR="00534A79" w:rsidRPr="005D34A9" w:rsidRDefault="00F043A2" w:rsidP="00534A79">
            <w:pPr>
              <w:spacing w:after="1"/>
            </w:pPr>
            <w:hyperlink r:id="rId15" w:history="1">
              <w:r w:rsidR="00534A79" w:rsidRPr="005D34A9">
                <w:t>Подпункт 7 пункта 2 статьи 39.6</w:t>
              </w:r>
            </w:hyperlink>
            <w:r w:rsidR="00534A79" w:rsidRPr="005D34A9">
              <w:t xml:space="preserve"> Земельного кодекса</w:t>
            </w:r>
          </w:p>
        </w:tc>
        <w:tc>
          <w:tcPr>
            <w:tcW w:w="2141" w:type="dxa"/>
            <w:vMerge w:val="restart"/>
            <w:tcBorders>
              <w:top w:val="single" w:sz="4" w:space="0" w:color="auto"/>
              <w:bottom w:val="nil"/>
            </w:tcBorders>
          </w:tcPr>
          <w:p w:rsidR="00534A79" w:rsidRPr="005D34A9" w:rsidRDefault="00534A79" w:rsidP="00534A79">
            <w:pPr>
              <w:autoSpaceDE w:val="0"/>
              <w:autoSpaceDN w:val="0"/>
              <w:adjustRightInd w:val="0"/>
              <w:jc w:val="center"/>
            </w:pPr>
            <w:r w:rsidRPr="005D34A9">
              <w:t>Член садоводческого некоммерческого товарищества (СНТ) или огороднического некоммерческого товарищества (ОНТ)</w:t>
            </w:r>
          </w:p>
          <w:p w:rsidR="00534A79" w:rsidRPr="005D34A9" w:rsidRDefault="00534A79" w:rsidP="00534A79">
            <w:pPr>
              <w:spacing w:after="1"/>
              <w:jc w:val="center"/>
            </w:pPr>
          </w:p>
        </w:tc>
        <w:tc>
          <w:tcPr>
            <w:tcW w:w="2156" w:type="dxa"/>
            <w:vMerge w:val="restart"/>
            <w:tcBorders>
              <w:top w:val="single" w:sz="4" w:space="0" w:color="auto"/>
              <w:bottom w:val="nil"/>
            </w:tcBorders>
          </w:tcPr>
          <w:p w:rsidR="00534A79" w:rsidRPr="005D34A9" w:rsidRDefault="00534A79" w:rsidP="00534A79">
            <w:pPr>
              <w:autoSpaceDE w:val="0"/>
              <w:autoSpaceDN w:val="0"/>
              <w:adjustRightInd w:val="0"/>
              <w:jc w:val="center"/>
            </w:pPr>
            <w:r w:rsidRPr="005D34A9">
              <w:t>Садовый земельный участок или огородный земельный участок, образованный из земельного участка, предоставленного СНТ или ОНТ</w:t>
            </w:r>
          </w:p>
          <w:p w:rsidR="00534A79" w:rsidRPr="005D34A9" w:rsidRDefault="00534A79" w:rsidP="00534A79">
            <w:pPr>
              <w:spacing w:after="1"/>
              <w:jc w:val="center"/>
            </w:pPr>
            <w:r w:rsidRPr="005D34A9">
              <w:t xml:space="preserve"> </w:t>
            </w:r>
          </w:p>
        </w:tc>
        <w:tc>
          <w:tcPr>
            <w:tcW w:w="3323" w:type="dxa"/>
            <w:tcBorders>
              <w:top w:val="single" w:sz="4" w:space="0" w:color="auto"/>
              <w:bottom w:val="single" w:sz="4" w:space="0" w:color="auto"/>
            </w:tcBorders>
          </w:tcPr>
          <w:p w:rsidR="00534A79" w:rsidRPr="005D34A9" w:rsidRDefault="00534A79" w:rsidP="00534A79">
            <w:pPr>
              <w:spacing w:after="1"/>
              <w:jc w:val="center"/>
            </w:pPr>
            <w:r w:rsidRPr="005D34A9">
              <w:t>Документ, подтверждающий членство заявителя в СНТ или ОНТ</w:t>
            </w:r>
          </w:p>
        </w:tc>
      </w:tr>
      <w:tr w:rsidR="00534A79" w:rsidRPr="005D34A9" w:rsidTr="0077243D">
        <w:tblPrEx>
          <w:tblBorders>
            <w:insideH w:val="none" w:sz="0" w:space="0" w:color="auto"/>
          </w:tblBorders>
        </w:tblPrEx>
        <w:trPr>
          <w:trHeight w:val="2992"/>
        </w:trPr>
        <w:tc>
          <w:tcPr>
            <w:tcW w:w="2162" w:type="dxa"/>
            <w:vMerge/>
            <w:tcBorders>
              <w:top w:val="single" w:sz="4" w:space="0" w:color="auto"/>
              <w:bottom w:val="nil"/>
            </w:tcBorders>
          </w:tcPr>
          <w:p w:rsidR="00534A79" w:rsidRPr="005D34A9" w:rsidRDefault="00534A79" w:rsidP="00534A79"/>
        </w:tc>
        <w:tc>
          <w:tcPr>
            <w:tcW w:w="2141" w:type="dxa"/>
            <w:vMerge/>
            <w:tcBorders>
              <w:top w:val="single" w:sz="4" w:space="0" w:color="auto"/>
              <w:bottom w:val="nil"/>
            </w:tcBorders>
          </w:tcPr>
          <w:p w:rsidR="00534A79" w:rsidRPr="005D34A9" w:rsidRDefault="00534A79" w:rsidP="00534A79"/>
        </w:tc>
        <w:tc>
          <w:tcPr>
            <w:tcW w:w="2156" w:type="dxa"/>
            <w:vMerge/>
            <w:tcBorders>
              <w:top w:val="single" w:sz="4" w:space="0" w:color="auto"/>
              <w:bottom w:val="nil"/>
            </w:tcBorders>
          </w:tcPr>
          <w:p w:rsidR="00534A79" w:rsidRPr="005D34A9" w:rsidRDefault="00534A79" w:rsidP="00534A79"/>
        </w:tc>
        <w:tc>
          <w:tcPr>
            <w:tcW w:w="3323" w:type="dxa"/>
            <w:tcBorders>
              <w:top w:val="single" w:sz="4" w:space="0" w:color="auto"/>
            </w:tcBorders>
          </w:tcPr>
          <w:p w:rsidR="00534A79" w:rsidRPr="005D34A9" w:rsidRDefault="00534A79" w:rsidP="00534A79">
            <w:pPr>
              <w:spacing w:after="1"/>
              <w:jc w:val="center"/>
            </w:pPr>
            <w:r w:rsidRPr="005D34A9">
              <w:t>Решение общего собрания членов СНТ или ОНТ о распределении садового или огородного земельного участка заявителю</w:t>
            </w:r>
          </w:p>
        </w:tc>
      </w:tr>
      <w:tr w:rsidR="00534A79" w:rsidRPr="005D34A9" w:rsidTr="0077243D">
        <w:trPr>
          <w:trHeight w:val="1801"/>
        </w:trPr>
        <w:tc>
          <w:tcPr>
            <w:tcW w:w="2162" w:type="dxa"/>
            <w:vMerge w:val="restart"/>
            <w:tcBorders>
              <w:top w:val="single" w:sz="4" w:space="0" w:color="auto"/>
              <w:bottom w:val="single" w:sz="4" w:space="0" w:color="auto"/>
            </w:tcBorders>
          </w:tcPr>
          <w:p w:rsidR="00534A79" w:rsidRPr="005D34A9" w:rsidRDefault="00F043A2" w:rsidP="00534A79">
            <w:pPr>
              <w:spacing w:after="1"/>
            </w:pPr>
            <w:hyperlink r:id="rId16" w:history="1">
              <w:r w:rsidR="00534A79" w:rsidRPr="005D34A9">
                <w:t>Подпункт 8 пункта 2 статьи 39.6</w:t>
              </w:r>
            </w:hyperlink>
            <w:r w:rsidR="00534A79" w:rsidRPr="005D34A9">
              <w:t xml:space="preserve"> Земельного кодекса</w:t>
            </w:r>
          </w:p>
        </w:tc>
        <w:tc>
          <w:tcPr>
            <w:tcW w:w="2141" w:type="dxa"/>
            <w:vMerge w:val="restart"/>
            <w:tcBorders>
              <w:top w:val="single" w:sz="4" w:space="0" w:color="auto"/>
              <w:bottom w:val="single" w:sz="4" w:space="0" w:color="auto"/>
            </w:tcBorders>
          </w:tcPr>
          <w:p w:rsidR="00534A79" w:rsidRPr="005D34A9" w:rsidRDefault="00534A79" w:rsidP="00534A79">
            <w:pPr>
              <w:spacing w:after="1"/>
              <w:jc w:val="center"/>
            </w:pPr>
            <w:r w:rsidRPr="005D34A9">
              <w:t>Лицо, уполномоченное на подачу заявления решением общего собрания членов СНТ или ОНТ</w:t>
            </w:r>
          </w:p>
        </w:tc>
        <w:tc>
          <w:tcPr>
            <w:tcW w:w="2156" w:type="dxa"/>
            <w:vMerge w:val="restart"/>
            <w:tcBorders>
              <w:top w:val="single" w:sz="4" w:space="0" w:color="auto"/>
              <w:bottom w:val="single" w:sz="4" w:space="0" w:color="auto"/>
            </w:tcBorders>
          </w:tcPr>
          <w:p w:rsidR="00534A79" w:rsidRPr="005D34A9" w:rsidRDefault="00534A79" w:rsidP="00534A79">
            <w:pPr>
              <w:spacing w:after="1"/>
              <w:jc w:val="center"/>
            </w:pPr>
            <w:r w:rsidRPr="005D34A9">
              <w:t>Ограниченный в обороте земельный участок общего назначения, расположенный в границах территории садоводства или огородничества</w:t>
            </w:r>
          </w:p>
        </w:tc>
        <w:tc>
          <w:tcPr>
            <w:tcW w:w="3323" w:type="dxa"/>
            <w:tcBorders>
              <w:top w:val="single" w:sz="4" w:space="0" w:color="auto"/>
              <w:bottom w:val="single" w:sz="4" w:space="0" w:color="auto"/>
            </w:tcBorders>
          </w:tcPr>
          <w:p w:rsidR="00534A79" w:rsidRPr="005D34A9" w:rsidRDefault="00534A79" w:rsidP="00534A79">
            <w:pPr>
              <w:spacing w:after="1"/>
              <w:jc w:val="center"/>
            </w:pPr>
            <w:r w:rsidRPr="005D34A9">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tc>
      </w:tr>
      <w:tr w:rsidR="00534A79" w:rsidRPr="005D34A9" w:rsidTr="0077243D">
        <w:tblPrEx>
          <w:tblBorders>
            <w:insideH w:val="none" w:sz="0" w:space="0" w:color="auto"/>
          </w:tblBorders>
        </w:tblPrEx>
        <w:tc>
          <w:tcPr>
            <w:tcW w:w="2162" w:type="dxa"/>
            <w:vMerge/>
            <w:tcBorders>
              <w:top w:val="single" w:sz="4" w:space="0" w:color="auto"/>
              <w:bottom w:val="single" w:sz="4" w:space="0" w:color="auto"/>
            </w:tcBorders>
          </w:tcPr>
          <w:p w:rsidR="00534A79" w:rsidRPr="005D34A9" w:rsidRDefault="00534A79" w:rsidP="00534A79"/>
        </w:tc>
        <w:tc>
          <w:tcPr>
            <w:tcW w:w="2141" w:type="dxa"/>
            <w:vMerge/>
            <w:tcBorders>
              <w:top w:val="single" w:sz="4" w:space="0" w:color="auto"/>
              <w:bottom w:val="single" w:sz="4" w:space="0" w:color="auto"/>
            </w:tcBorders>
          </w:tcPr>
          <w:p w:rsidR="00534A79" w:rsidRPr="005D34A9" w:rsidRDefault="00534A79" w:rsidP="00534A79"/>
        </w:tc>
        <w:tc>
          <w:tcPr>
            <w:tcW w:w="2156" w:type="dxa"/>
            <w:vMerge/>
            <w:tcBorders>
              <w:top w:val="single" w:sz="4" w:space="0" w:color="auto"/>
              <w:bottom w:val="single" w:sz="4" w:space="0" w:color="auto"/>
            </w:tcBorders>
          </w:tcPr>
          <w:p w:rsidR="00534A79" w:rsidRPr="005D34A9" w:rsidRDefault="00534A79" w:rsidP="00534A79"/>
        </w:tc>
        <w:tc>
          <w:tcPr>
            <w:tcW w:w="3323" w:type="dxa"/>
            <w:tcBorders>
              <w:top w:val="single" w:sz="4" w:space="0" w:color="auto"/>
              <w:bottom w:val="single" w:sz="4" w:space="0" w:color="auto"/>
            </w:tcBorders>
          </w:tcPr>
          <w:p w:rsidR="00534A79" w:rsidRPr="005D34A9" w:rsidRDefault="00534A79" w:rsidP="00534A79">
            <w:pPr>
              <w:spacing w:after="1"/>
              <w:jc w:val="center"/>
              <w:rPr>
                <w:dstrike/>
              </w:rPr>
            </w:pPr>
          </w:p>
        </w:tc>
      </w:tr>
      <w:tr w:rsidR="00534A79" w:rsidRPr="005D34A9" w:rsidTr="0077243D">
        <w:tblPrEx>
          <w:tblBorders>
            <w:insideH w:val="none" w:sz="0" w:space="0" w:color="auto"/>
          </w:tblBorders>
        </w:tblPrEx>
        <w:tc>
          <w:tcPr>
            <w:tcW w:w="2162" w:type="dxa"/>
            <w:vMerge/>
            <w:tcBorders>
              <w:top w:val="single" w:sz="4" w:space="0" w:color="auto"/>
              <w:bottom w:val="single" w:sz="4" w:space="0" w:color="auto"/>
            </w:tcBorders>
          </w:tcPr>
          <w:p w:rsidR="00534A79" w:rsidRPr="005D34A9" w:rsidRDefault="00534A79" w:rsidP="00534A79"/>
        </w:tc>
        <w:tc>
          <w:tcPr>
            <w:tcW w:w="2141" w:type="dxa"/>
            <w:vMerge/>
            <w:tcBorders>
              <w:top w:val="single" w:sz="4" w:space="0" w:color="auto"/>
              <w:bottom w:val="single" w:sz="4" w:space="0" w:color="auto"/>
            </w:tcBorders>
          </w:tcPr>
          <w:p w:rsidR="00534A79" w:rsidRPr="005D34A9" w:rsidRDefault="00534A79" w:rsidP="00534A79"/>
        </w:tc>
        <w:tc>
          <w:tcPr>
            <w:tcW w:w="2156" w:type="dxa"/>
            <w:vMerge/>
            <w:tcBorders>
              <w:top w:val="single" w:sz="4" w:space="0" w:color="auto"/>
              <w:bottom w:val="single" w:sz="4" w:space="0" w:color="auto"/>
            </w:tcBorders>
          </w:tcPr>
          <w:p w:rsidR="00534A79" w:rsidRPr="005D34A9" w:rsidRDefault="00534A79" w:rsidP="00534A79"/>
        </w:tc>
        <w:tc>
          <w:tcPr>
            <w:tcW w:w="3323" w:type="dxa"/>
            <w:tcBorders>
              <w:top w:val="single" w:sz="4" w:space="0" w:color="auto"/>
              <w:bottom w:val="single" w:sz="4" w:space="0" w:color="auto"/>
            </w:tcBorders>
          </w:tcPr>
          <w:p w:rsidR="00534A79" w:rsidRPr="005D34A9" w:rsidRDefault="00534A79" w:rsidP="00534A79">
            <w:pPr>
              <w:spacing w:after="1"/>
              <w:jc w:val="center"/>
              <w:rPr>
                <w:dstrike/>
              </w:rPr>
            </w:pPr>
          </w:p>
        </w:tc>
      </w:tr>
      <w:tr w:rsidR="00534A79" w:rsidRPr="005D34A9" w:rsidTr="0077243D">
        <w:tblPrEx>
          <w:tblBorders>
            <w:insideH w:val="none" w:sz="0" w:space="0" w:color="auto"/>
          </w:tblBorders>
        </w:tblPrEx>
        <w:tc>
          <w:tcPr>
            <w:tcW w:w="2162" w:type="dxa"/>
            <w:vMerge/>
            <w:tcBorders>
              <w:top w:val="single" w:sz="4" w:space="0" w:color="auto"/>
              <w:bottom w:val="single" w:sz="4" w:space="0" w:color="auto"/>
            </w:tcBorders>
          </w:tcPr>
          <w:p w:rsidR="00534A79" w:rsidRPr="005D34A9" w:rsidRDefault="00534A79" w:rsidP="00534A79"/>
        </w:tc>
        <w:tc>
          <w:tcPr>
            <w:tcW w:w="2141" w:type="dxa"/>
            <w:vMerge/>
            <w:tcBorders>
              <w:top w:val="single" w:sz="4" w:space="0" w:color="auto"/>
              <w:bottom w:val="single" w:sz="4" w:space="0" w:color="auto"/>
            </w:tcBorders>
          </w:tcPr>
          <w:p w:rsidR="00534A79" w:rsidRPr="005D34A9" w:rsidRDefault="00534A79" w:rsidP="00534A79"/>
        </w:tc>
        <w:tc>
          <w:tcPr>
            <w:tcW w:w="2156" w:type="dxa"/>
            <w:vMerge/>
            <w:tcBorders>
              <w:top w:val="single" w:sz="4" w:space="0" w:color="auto"/>
              <w:bottom w:val="single" w:sz="4" w:space="0" w:color="auto"/>
            </w:tcBorders>
          </w:tcPr>
          <w:p w:rsidR="00534A79" w:rsidRPr="005D34A9" w:rsidRDefault="00534A79" w:rsidP="00534A79"/>
        </w:tc>
        <w:tc>
          <w:tcPr>
            <w:tcW w:w="3323" w:type="dxa"/>
            <w:tcBorders>
              <w:top w:val="single" w:sz="4" w:space="0" w:color="auto"/>
              <w:bottom w:val="single" w:sz="4" w:space="0" w:color="auto"/>
            </w:tcBorders>
          </w:tcPr>
          <w:p w:rsidR="00534A79" w:rsidRPr="005D34A9" w:rsidRDefault="00534A79" w:rsidP="00534A79">
            <w:pPr>
              <w:spacing w:after="1"/>
              <w:jc w:val="center"/>
              <w:rPr>
                <w:dstrike/>
              </w:rPr>
            </w:pPr>
          </w:p>
        </w:tc>
      </w:tr>
    </w:tbl>
    <w:p w:rsidR="00534A79" w:rsidRPr="005D34A9" w:rsidRDefault="00534A79" w:rsidP="00534A79">
      <w:pPr>
        <w:widowControl w:val="0"/>
        <w:suppressAutoHyphens w:val="0"/>
        <w:autoSpaceDE w:val="0"/>
        <w:jc w:val="both"/>
        <w:rPr>
          <w:rFonts w:eastAsia="Calibri"/>
        </w:rPr>
      </w:pPr>
      <w:r w:rsidRPr="005D34A9">
        <w:rPr>
          <w:lang w:eastAsia="ru-RU"/>
        </w:rPr>
        <w:t>»;</w:t>
      </w:r>
    </w:p>
    <w:p w:rsidR="00534A79" w:rsidRPr="005D34A9" w:rsidRDefault="00534A79" w:rsidP="00534A79">
      <w:pPr>
        <w:widowControl w:val="0"/>
        <w:suppressAutoHyphens w:val="0"/>
        <w:autoSpaceDE w:val="0"/>
        <w:ind w:firstLine="720"/>
        <w:jc w:val="both"/>
        <w:rPr>
          <w:lang w:eastAsia="ru-RU"/>
        </w:rPr>
      </w:pPr>
      <w:r w:rsidRPr="005D34A9">
        <w:t>в позициях «</w:t>
      </w:r>
      <w:hyperlink r:id="rId17" w:history="1">
        <w:r w:rsidRPr="005D34A9">
          <w:t>Подпункт 13.1 пункта 2 статьи 39.6</w:t>
        </w:r>
      </w:hyperlink>
      <w:r w:rsidRPr="005D34A9">
        <w:t xml:space="preserve"> Земельного кодекса», «</w:t>
      </w:r>
      <w:hyperlink r:id="rId18" w:history="1">
        <w:r w:rsidRPr="005D34A9">
          <w:t>Подпункт 13.1 пункта 2 статьи 39.6</w:t>
        </w:r>
      </w:hyperlink>
      <w:r w:rsidRPr="005D34A9">
        <w:t xml:space="preserve"> Земельного кодекса» </w:t>
      </w:r>
      <w:r w:rsidRPr="005D34A9">
        <w:rPr>
          <w:rFonts w:eastAsia="Calibri"/>
        </w:rPr>
        <w:t>слова «жилья экономического класса» заменить словами «</w:t>
      </w:r>
      <w:r w:rsidRPr="005D34A9">
        <w:rPr>
          <w:lang w:eastAsia="ru-RU"/>
        </w:rPr>
        <w:t>стандартного жилья»;</w:t>
      </w:r>
    </w:p>
    <w:p w:rsidR="00534A79" w:rsidRPr="005D34A9" w:rsidRDefault="00534A79" w:rsidP="00534A79">
      <w:pPr>
        <w:widowControl w:val="0"/>
        <w:suppressAutoHyphens w:val="0"/>
        <w:autoSpaceDE w:val="0"/>
        <w:ind w:firstLine="720"/>
        <w:jc w:val="both"/>
        <w:rPr>
          <w:rFonts w:eastAsia="Calibri"/>
        </w:rPr>
      </w:pPr>
      <w:r w:rsidRPr="005D34A9">
        <w:rPr>
          <w:rFonts w:eastAsia="Calibri"/>
        </w:rPr>
        <w:t>6) в абзаце втором пункта 2.6.3 в таблице:</w:t>
      </w:r>
    </w:p>
    <w:p w:rsidR="00534A79" w:rsidRPr="005D34A9" w:rsidRDefault="00534A79" w:rsidP="00534A79">
      <w:pPr>
        <w:widowControl w:val="0"/>
        <w:suppressAutoHyphens w:val="0"/>
        <w:autoSpaceDE w:val="0"/>
        <w:ind w:firstLine="720"/>
        <w:jc w:val="both"/>
      </w:pPr>
      <w:r w:rsidRPr="005D34A9">
        <w:rPr>
          <w:rFonts w:eastAsia="Calibri"/>
        </w:rPr>
        <w:t>позиции «</w:t>
      </w:r>
      <w:hyperlink r:id="rId19" w:history="1">
        <w:r w:rsidRPr="005D34A9">
          <w:t>Подпункт 7 пункта 2 статьи 39.6</w:t>
        </w:r>
      </w:hyperlink>
      <w:r w:rsidRPr="005D34A9">
        <w:t xml:space="preserve"> Земельного кодекса», «</w:t>
      </w:r>
      <w:hyperlink r:id="rId20" w:history="1">
        <w:r w:rsidRPr="005D34A9">
          <w:t>Подпункт 8 пункта 2 статьи 39.6</w:t>
        </w:r>
      </w:hyperlink>
      <w:r w:rsidRPr="005D34A9">
        <w:t xml:space="preserve"> Земельного кодекса» изложить в следующей редакции:</w:t>
      </w:r>
    </w:p>
    <w:p w:rsidR="00534A79" w:rsidRPr="005D34A9" w:rsidRDefault="00534A79" w:rsidP="00534A79">
      <w:pPr>
        <w:widowControl w:val="0"/>
        <w:suppressAutoHyphens w:val="0"/>
        <w:autoSpaceDE w:val="0"/>
        <w:jc w:val="both"/>
      </w:pPr>
      <w:r w:rsidRPr="005D34A9">
        <w:t>«</w:t>
      </w:r>
    </w:p>
    <w:tbl>
      <w:tblPr>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62"/>
        <w:gridCol w:w="2141"/>
        <w:gridCol w:w="2156"/>
        <w:gridCol w:w="3323"/>
      </w:tblGrid>
      <w:tr w:rsidR="00534A79" w:rsidRPr="005D34A9" w:rsidTr="0077243D">
        <w:tc>
          <w:tcPr>
            <w:tcW w:w="2162" w:type="dxa"/>
            <w:vMerge w:val="restart"/>
            <w:tcBorders>
              <w:top w:val="single" w:sz="4" w:space="0" w:color="auto"/>
              <w:bottom w:val="nil"/>
            </w:tcBorders>
          </w:tcPr>
          <w:p w:rsidR="00534A79" w:rsidRPr="005D34A9" w:rsidRDefault="00F043A2" w:rsidP="00534A79">
            <w:pPr>
              <w:spacing w:after="1"/>
            </w:pPr>
            <w:hyperlink r:id="rId21" w:history="1">
              <w:r w:rsidR="00534A79" w:rsidRPr="005D34A9">
                <w:t>Подпункт 7 пункта 2 статьи 39.6</w:t>
              </w:r>
            </w:hyperlink>
            <w:r w:rsidR="00534A79" w:rsidRPr="005D34A9">
              <w:t xml:space="preserve"> Земельного кодекса</w:t>
            </w:r>
          </w:p>
        </w:tc>
        <w:tc>
          <w:tcPr>
            <w:tcW w:w="2141" w:type="dxa"/>
            <w:vMerge w:val="restart"/>
            <w:tcBorders>
              <w:top w:val="single" w:sz="4" w:space="0" w:color="auto"/>
              <w:bottom w:val="nil"/>
            </w:tcBorders>
          </w:tcPr>
          <w:p w:rsidR="00534A79" w:rsidRPr="005D34A9" w:rsidRDefault="00534A79" w:rsidP="00534A79">
            <w:pPr>
              <w:autoSpaceDE w:val="0"/>
              <w:autoSpaceDN w:val="0"/>
              <w:adjustRightInd w:val="0"/>
              <w:jc w:val="center"/>
            </w:pPr>
          </w:p>
          <w:p w:rsidR="00534A79" w:rsidRPr="005D34A9" w:rsidRDefault="00534A79" w:rsidP="00534A79">
            <w:pPr>
              <w:autoSpaceDE w:val="0"/>
              <w:autoSpaceDN w:val="0"/>
              <w:adjustRightInd w:val="0"/>
              <w:jc w:val="center"/>
            </w:pPr>
            <w:r w:rsidRPr="005D34A9">
              <w:t>Член садоводческого некоммерческого товарищества (СНТ) или огороднического некоммерческого товарищества (ОНТ)</w:t>
            </w:r>
          </w:p>
          <w:p w:rsidR="00534A79" w:rsidRPr="005D34A9" w:rsidRDefault="00534A79" w:rsidP="00534A79">
            <w:pPr>
              <w:spacing w:after="1"/>
              <w:jc w:val="center"/>
            </w:pPr>
          </w:p>
        </w:tc>
        <w:tc>
          <w:tcPr>
            <w:tcW w:w="2156" w:type="dxa"/>
            <w:vMerge w:val="restart"/>
            <w:tcBorders>
              <w:top w:val="single" w:sz="4" w:space="0" w:color="auto"/>
              <w:bottom w:val="nil"/>
            </w:tcBorders>
          </w:tcPr>
          <w:p w:rsidR="00534A79" w:rsidRPr="005D34A9" w:rsidRDefault="00534A79" w:rsidP="00534A79">
            <w:pPr>
              <w:autoSpaceDE w:val="0"/>
              <w:autoSpaceDN w:val="0"/>
              <w:adjustRightInd w:val="0"/>
              <w:jc w:val="center"/>
            </w:pPr>
          </w:p>
          <w:p w:rsidR="00534A79" w:rsidRPr="005D34A9" w:rsidRDefault="00534A79" w:rsidP="00534A79">
            <w:pPr>
              <w:autoSpaceDE w:val="0"/>
              <w:autoSpaceDN w:val="0"/>
              <w:adjustRightInd w:val="0"/>
              <w:jc w:val="center"/>
            </w:pPr>
            <w:r w:rsidRPr="005D34A9">
              <w:t>Садовый земельный участок или огородный земельный участок, образованный из земельного участка, предоставленного СНТ или ОНТ</w:t>
            </w:r>
          </w:p>
          <w:p w:rsidR="00534A79" w:rsidRPr="005D34A9" w:rsidRDefault="00534A79" w:rsidP="00534A79">
            <w:pPr>
              <w:spacing w:after="1"/>
              <w:jc w:val="center"/>
            </w:pPr>
            <w:r w:rsidRPr="005D34A9">
              <w:t xml:space="preserve"> </w:t>
            </w:r>
          </w:p>
        </w:tc>
        <w:tc>
          <w:tcPr>
            <w:tcW w:w="3323" w:type="dxa"/>
            <w:tcBorders>
              <w:top w:val="single" w:sz="4" w:space="0" w:color="auto"/>
              <w:bottom w:val="single" w:sz="6" w:space="0" w:color="auto"/>
            </w:tcBorders>
          </w:tcPr>
          <w:p w:rsidR="00534A79" w:rsidRPr="005D34A9" w:rsidRDefault="00534A79" w:rsidP="00534A79">
            <w:pPr>
              <w:spacing w:after="1"/>
              <w:jc w:val="center"/>
            </w:pPr>
            <w:r w:rsidRPr="005D34A9">
              <w:t>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534A79" w:rsidRPr="005D34A9" w:rsidTr="0077243D">
        <w:tblPrEx>
          <w:tblBorders>
            <w:insideH w:val="none" w:sz="0" w:space="0" w:color="auto"/>
          </w:tblBorders>
        </w:tblPrEx>
        <w:tc>
          <w:tcPr>
            <w:tcW w:w="2162" w:type="dxa"/>
            <w:vMerge/>
            <w:tcBorders>
              <w:top w:val="single" w:sz="4" w:space="0" w:color="auto"/>
              <w:bottom w:val="nil"/>
            </w:tcBorders>
          </w:tcPr>
          <w:p w:rsidR="00534A79" w:rsidRPr="005D34A9" w:rsidRDefault="00534A79" w:rsidP="00534A79"/>
        </w:tc>
        <w:tc>
          <w:tcPr>
            <w:tcW w:w="2141" w:type="dxa"/>
            <w:vMerge/>
            <w:tcBorders>
              <w:top w:val="single" w:sz="4" w:space="0" w:color="auto"/>
              <w:bottom w:val="nil"/>
            </w:tcBorders>
          </w:tcPr>
          <w:p w:rsidR="00534A79" w:rsidRPr="005D34A9" w:rsidRDefault="00534A79" w:rsidP="00534A79"/>
        </w:tc>
        <w:tc>
          <w:tcPr>
            <w:tcW w:w="2156" w:type="dxa"/>
            <w:vMerge/>
            <w:tcBorders>
              <w:top w:val="single" w:sz="4" w:space="0" w:color="auto"/>
              <w:bottom w:val="nil"/>
            </w:tcBorders>
          </w:tcPr>
          <w:p w:rsidR="00534A79" w:rsidRPr="005D34A9" w:rsidRDefault="00534A79" w:rsidP="00534A79"/>
        </w:tc>
        <w:tc>
          <w:tcPr>
            <w:tcW w:w="3323" w:type="dxa"/>
            <w:tcBorders>
              <w:top w:val="single" w:sz="6" w:space="0" w:color="auto"/>
              <w:bottom w:val="single" w:sz="6" w:space="0" w:color="auto"/>
            </w:tcBorders>
          </w:tcPr>
          <w:p w:rsidR="00534A79" w:rsidRPr="005D34A9" w:rsidRDefault="00534A79" w:rsidP="00534A79">
            <w:pPr>
              <w:spacing w:after="1"/>
              <w:jc w:val="center"/>
            </w:pPr>
            <w:r w:rsidRPr="005D34A9">
              <w:t>Утвержденный проект межевания территории</w:t>
            </w:r>
          </w:p>
        </w:tc>
      </w:tr>
      <w:tr w:rsidR="00534A79" w:rsidRPr="005D34A9" w:rsidTr="0077243D">
        <w:tblPrEx>
          <w:tblBorders>
            <w:insideH w:val="none" w:sz="0" w:space="0" w:color="auto"/>
          </w:tblBorders>
        </w:tblPrEx>
        <w:tc>
          <w:tcPr>
            <w:tcW w:w="2162" w:type="dxa"/>
            <w:vMerge/>
            <w:tcBorders>
              <w:top w:val="single" w:sz="4" w:space="0" w:color="auto"/>
              <w:bottom w:val="nil"/>
            </w:tcBorders>
          </w:tcPr>
          <w:p w:rsidR="00534A79" w:rsidRPr="005D34A9" w:rsidRDefault="00534A79" w:rsidP="00534A79"/>
        </w:tc>
        <w:tc>
          <w:tcPr>
            <w:tcW w:w="2141" w:type="dxa"/>
            <w:vMerge/>
            <w:tcBorders>
              <w:top w:val="single" w:sz="4" w:space="0" w:color="auto"/>
              <w:bottom w:val="nil"/>
            </w:tcBorders>
          </w:tcPr>
          <w:p w:rsidR="00534A79" w:rsidRPr="005D34A9" w:rsidRDefault="00534A79" w:rsidP="00534A79"/>
        </w:tc>
        <w:tc>
          <w:tcPr>
            <w:tcW w:w="2156" w:type="dxa"/>
            <w:vMerge/>
            <w:tcBorders>
              <w:top w:val="single" w:sz="4" w:space="0" w:color="auto"/>
              <w:bottom w:val="nil"/>
            </w:tcBorders>
          </w:tcPr>
          <w:p w:rsidR="00534A79" w:rsidRPr="005D34A9" w:rsidRDefault="00534A79" w:rsidP="00534A79"/>
        </w:tc>
        <w:tc>
          <w:tcPr>
            <w:tcW w:w="3323" w:type="dxa"/>
            <w:tcBorders>
              <w:top w:val="single" w:sz="6" w:space="0" w:color="auto"/>
              <w:bottom w:val="single" w:sz="6" w:space="0" w:color="auto"/>
            </w:tcBorders>
          </w:tcPr>
          <w:p w:rsidR="00534A79" w:rsidRPr="005D34A9" w:rsidRDefault="00534A79" w:rsidP="00534A79">
            <w:pPr>
              <w:spacing w:after="1"/>
              <w:jc w:val="center"/>
            </w:pPr>
            <w:r w:rsidRPr="005D34A9">
              <w:t>Выписка из ЕГРН об объекте недвижимости (об испрашиваемом земельном участке)</w:t>
            </w:r>
          </w:p>
        </w:tc>
      </w:tr>
      <w:tr w:rsidR="00534A79" w:rsidRPr="005D34A9" w:rsidTr="0077243D">
        <w:tblPrEx>
          <w:tblBorders>
            <w:insideH w:val="none" w:sz="0" w:space="0" w:color="auto"/>
          </w:tblBorders>
        </w:tblPrEx>
        <w:trPr>
          <w:trHeight w:val="383"/>
        </w:trPr>
        <w:tc>
          <w:tcPr>
            <w:tcW w:w="2162" w:type="dxa"/>
            <w:vMerge/>
            <w:tcBorders>
              <w:top w:val="single" w:sz="4" w:space="0" w:color="auto"/>
              <w:bottom w:val="nil"/>
            </w:tcBorders>
          </w:tcPr>
          <w:p w:rsidR="00534A79" w:rsidRPr="005D34A9" w:rsidRDefault="00534A79" w:rsidP="00534A79"/>
        </w:tc>
        <w:tc>
          <w:tcPr>
            <w:tcW w:w="2141" w:type="dxa"/>
            <w:vMerge/>
            <w:tcBorders>
              <w:top w:val="single" w:sz="4" w:space="0" w:color="auto"/>
              <w:bottom w:val="nil"/>
            </w:tcBorders>
          </w:tcPr>
          <w:p w:rsidR="00534A79" w:rsidRPr="005D34A9" w:rsidRDefault="00534A79" w:rsidP="00534A79"/>
        </w:tc>
        <w:tc>
          <w:tcPr>
            <w:tcW w:w="2156" w:type="dxa"/>
            <w:vMerge/>
            <w:tcBorders>
              <w:top w:val="single" w:sz="4" w:space="0" w:color="auto"/>
              <w:bottom w:val="nil"/>
            </w:tcBorders>
          </w:tcPr>
          <w:p w:rsidR="00534A79" w:rsidRPr="005D34A9" w:rsidRDefault="00534A79" w:rsidP="00534A79"/>
        </w:tc>
        <w:tc>
          <w:tcPr>
            <w:tcW w:w="3323" w:type="dxa"/>
            <w:tcBorders>
              <w:top w:val="single" w:sz="6" w:space="0" w:color="auto"/>
            </w:tcBorders>
          </w:tcPr>
          <w:p w:rsidR="00534A79" w:rsidRPr="005D34A9" w:rsidRDefault="00534A79" w:rsidP="00534A79">
            <w:pPr>
              <w:jc w:val="center"/>
            </w:pPr>
            <w:r w:rsidRPr="005D34A9">
              <w:t>Выписка из ЕГРЮЛ в отношении СНТ или ОНТ</w:t>
            </w:r>
          </w:p>
        </w:tc>
      </w:tr>
      <w:tr w:rsidR="00534A79" w:rsidRPr="005D34A9" w:rsidTr="0077243D">
        <w:tc>
          <w:tcPr>
            <w:tcW w:w="2162" w:type="dxa"/>
            <w:vMerge w:val="restart"/>
            <w:tcBorders>
              <w:top w:val="single" w:sz="4" w:space="0" w:color="auto"/>
              <w:bottom w:val="single" w:sz="6" w:space="0" w:color="auto"/>
              <w:right w:val="single" w:sz="6" w:space="0" w:color="auto"/>
            </w:tcBorders>
          </w:tcPr>
          <w:p w:rsidR="00534A79" w:rsidRPr="005D34A9" w:rsidRDefault="00F043A2" w:rsidP="00534A79">
            <w:pPr>
              <w:spacing w:after="1"/>
            </w:pPr>
            <w:hyperlink r:id="rId22" w:history="1">
              <w:r w:rsidR="00534A79" w:rsidRPr="005D34A9">
                <w:t>Подпункт 8 пункта 2 статьи 39.6</w:t>
              </w:r>
            </w:hyperlink>
            <w:r w:rsidR="00534A79" w:rsidRPr="005D34A9">
              <w:t xml:space="preserve"> Земельного кодекса</w:t>
            </w:r>
          </w:p>
        </w:tc>
        <w:tc>
          <w:tcPr>
            <w:tcW w:w="2141" w:type="dxa"/>
            <w:vMerge w:val="restart"/>
            <w:tcBorders>
              <w:top w:val="single" w:sz="4" w:space="0" w:color="auto"/>
              <w:left w:val="single" w:sz="6" w:space="0" w:color="auto"/>
              <w:bottom w:val="single" w:sz="6" w:space="0" w:color="auto"/>
              <w:right w:val="single" w:sz="6" w:space="0" w:color="auto"/>
            </w:tcBorders>
          </w:tcPr>
          <w:p w:rsidR="00534A79" w:rsidRPr="005D34A9" w:rsidRDefault="00534A79" w:rsidP="00534A79">
            <w:pPr>
              <w:spacing w:after="1"/>
              <w:jc w:val="center"/>
            </w:pPr>
            <w:r w:rsidRPr="005D34A9">
              <w:t>Лицо, уполномоченное на подачу заявления решением общего собрания членов СНТ или ОНТ</w:t>
            </w:r>
          </w:p>
        </w:tc>
        <w:tc>
          <w:tcPr>
            <w:tcW w:w="2156" w:type="dxa"/>
            <w:vMerge w:val="restart"/>
            <w:tcBorders>
              <w:top w:val="single" w:sz="4" w:space="0" w:color="auto"/>
              <w:left w:val="single" w:sz="6" w:space="0" w:color="auto"/>
              <w:bottom w:val="single" w:sz="6" w:space="0" w:color="auto"/>
              <w:right w:val="single" w:sz="6" w:space="0" w:color="auto"/>
            </w:tcBorders>
          </w:tcPr>
          <w:p w:rsidR="00534A79" w:rsidRPr="005D34A9" w:rsidRDefault="00534A79" w:rsidP="00534A79">
            <w:pPr>
              <w:spacing w:after="1"/>
              <w:jc w:val="center"/>
            </w:pPr>
            <w:r w:rsidRPr="005D34A9">
              <w:t>Ограниченный в обороте земельный участок общего назначения, расположенный в границах территории садоводства или огородничества</w:t>
            </w:r>
          </w:p>
        </w:tc>
        <w:tc>
          <w:tcPr>
            <w:tcW w:w="3323" w:type="dxa"/>
            <w:tcBorders>
              <w:top w:val="single" w:sz="4" w:space="0" w:color="auto"/>
              <w:left w:val="single" w:sz="6" w:space="0" w:color="auto"/>
              <w:bottom w:val="single" w:sz="6" w:space="0" w:color="auto"/>
            </w:tcBorders>
          </w:tcPr>
          <w:p w:rsidR="00534A79" w:rsidRPr="005D34A9" w:rsidRDefault="00534A79" w:rsidP="00534A79">
            <w:pPr>
              <w:spacing w:after="1"/>
              <w:jc w:val="center"/>
            </w:pPr>
            <w:r w:rsidRPr="005D34A9">
              <w:t>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534A79" w:rsidRPr="005D34A9" w:rsidTr="0077243D">
        <w:tblPrEx>
          <w:tblBorders>
            <w:insideH w:val="none" w:sz="0" w:space="0" w:color="auto"/>
          </w:tblBorders>
        </w:tblPrEx>
        <w:tc>
          <w:tcPr>
            <w:tcW w:w="2162" w:type="dxa"/>
            <w:vMerge/>
            <w:tcBorders>
              <w:top w:val="single" w:sz="6" w:space="0" w:color="auto"/>
              <w:bottom w:val="single" w:sz="6" w:space="0" w:color="auto"/>
              <w:right w:val="single" w:sz="6" w:space="0" w:color="auto"/>
            </w:tcBorders>
          </w:tcPr>
          <w:p w:rsidR="00534A79" w:rsidRPr="005D34A9" w:rsidRDefault="00534A79" w:rsidP="00534A79"/>
        </w:tc>
        <w:tc>
          <w:tcPr>
            <w:tcW w:w="2141" w:type="dxa"/>
            <w:vMerge/>
            <w:tcBorders>
              <w:top w:val="single" w:sz="6" w:space="0" w:color="auto"/>
              <w:left w:val="single" w:sz="6" w:space="0" w:color="auto"/>
              <w:bottom w:val="single" w:sz="6" w:space="0" w:color="auto"/>
              <w:right w:val="single" w:sz="6" w:space="0" w:color="auto"/>
            </w:tcBorders>
          </w:tcPr>
          <w:p w:rsidR="00534A79" w:rsidRPr="005D34A9" w:rsidRDefault="00534A79" w:rsidP="00534A79"/>
        </w:tc>
        <w:tc>
          <w:tcPr>
            <w:tcW w:w="2156" w:type="dxa"/>
            <w:vMerge/>
            <w:tcBorders>
              <w:top w:val="single" w:sz="6" w:space="0" w:color="auto"/>
              <w:left w:val="single" w:sz="6" w:space="0" w:color="auto"/>
              <w:bottom w:val="single" w:sz="6" w:space="0" w:color="auto"/>
              <w:right w:val="single" w:sz="6" w:space="0" w:color="auto"/>
            </w:tcBorders>
          </w:tcPr>
          <w:p w:rsidR="00534A79" w:rsidRPr="005D34A9" w:rsidRDefault="00534A79" w:rsidP="00534A79"/>
        </w:tc>
        <w:tc>
          <w:tcPr>
            <w:tcW w:w="3323" w:type="dxa"/>
            <w:tcBorders>
              <w:top w:val="single" w:sz="6" w:space="0" w:color="auto"/>
              <w:left w:val="single" w:sz="6" w:space="0" w:color="auto"/>
              <w:bottom w:val="single" w:sz="6" w:space="0" w:color="auto"/>
            </w:tcBorders>
          </w:tcPr>
          <w:p w:rsidR="00534A79" w:rsidRPr="005D34A9" w:rsidRDefault="00534A79" w:rsidP="00534A79">
            <w:pPr>
              <w:spacing w:after="1"/>
              <w:jc w:val="center"/>
            </w:pPr>
            <w:r w:rsidRPr="005D34A9">
              <w:t>Утвержденный проект межевания территории</w:t>
            </w:r>
          </w:p>
        </w:tc>
      </w:tr>
      <w:tr w:rsidR="00534A79" w:rsidRPr="005D34A9" w:rsidTr="0077243D">
        <w:tblPrEx>
          <w:tblBorders>
            <w:insideH w:val="none" w:sz="0" w:space="0" w:color="auto"/>
          </w:tblBorders>
        </w:tblPrEx>
        <w:tc>
          <w:tcPr>
            <w:tcW w:w="2162" w:type="dxa"/>
            <w:vMerge/>
            <w:tcBorders>
              <w:top w:val="single" w:sz="6" w:space="0" w:color="auto"/>
              <w:bottom w:val="single" w:sz="6" w:space="0" w:color="auto"/>
              <w:right w:val="single" w:sz="6" w:space="0" w:color="auto"/>
            </w:tcBorders>
          </w:tcPr>
          <w:p w:rsidR="00534A79" w:rsidRPr="005D34A9" w:rsidRDefault="00534A79" w:rsidP="00534A79"/>
        </w:tc>
        <w:tc>
          <w:tcPr>
            <w:tcW w:w="2141" w:type="dxa"/>
            <w:vMerge/>
            <w:tcBorders>
              <w:top w:val="single" w:sz="6" w:space="0" w:color="auto"/>
              <w:left w:val="single" w:sz="6" w:space="0" w:color="auto"/>
              <w:bottom w:val="single" w:sz="6" w:space="0" w:color="auto"/>
              <w:right w:val="single" w:sz="6" w:space="0" w:color="auto"/>
            </w:tcBorders>
          </w:tcPr>
          <w:p w:rsidR="00534A79" w:rsidRPr="005D34A9" w:rsidRDefault="00534A79" w:rsidP="00534A79"/>
        </w:tc>
        <w:tc>
          <w:tcPr>
            <w:tcW w:w="2156" w:type="dxa"/>
            <w:vMerge/>
            <w:tcBorders>
              <w:top w:val="single" w:sz="6" w:space="0" w:color="auto"/>
              <w:left w:val="single" w:sz="6" w:space="0" w:color="auto"/>
              <w:bottom w:val="single" w:sz="6" w:space="0" w:color="auto"/>
              <w:right w:val="single" w:sz="6" w:space="0" w:color="auto"/>
            </w:tcBorders>
          </w:tcPr>
          <w:p w:rsidR="00534A79" w:rsidRPr="005D34A9" w:rsidRDefault="00534A79" w:rsidP="00534A79"/>
        </w:tc>
        <w:tc>
          <w:tcPr>
            <w:tcW w:w="3323" w:type="dxa"/>
            <w:tcBorders>
              <w:top w:val="single" w:sz="6" w:space="0" w:color="auto"/>
              <w:left w:val="single" w:sz="6" w:space="0" w:color="auto"/>
              <w:bottom w:val="single" w:sz="6" w:space="0" w:color="auto"/>
            </w:tcBorders>
          </w:tcPr>
          <w:p w:rsidR="00534A79" w:rsidRPr="005D34A9" w:rsidRDefault="00534A79" w:rsidP="00534A79">
            <w:pPr>
              <w:spacing w:after="1"/>
              <w:jc w:val="center"/>
              <w:rPr>
                <w:dstrike/>
              </w:rPr>
            </w:pPr>
            <w:r w:rsidRPr="005D34A9">
              <w:t xml:space="preserve">Выписка из ЕГРН об объекте </w:t>
            </w:r>
            <w:r w:rsidRPr="005D34A9">
              <w:lastRenderedPageBreak/>
              <w:t>недвижимости (об испрашиваемом земельном участке)</w:t>
            </w:r>
          </w:p>
        </w:tc>
      </w:tr>
      <w:tr w:rsidR="00534A79" w:rsidRPr="005D34A9" w:rsidTr="0077243D">
        <w:tblPrEx>
          <w:tblBorders>
            <w:insideH w:val="none" w:sz="0" w:space="0" w:color="auto"/>
          </w:tblBorders>
        </w:tblPrEx>
        <w:trPr>
          <w:trHeight w:val="737"/>
        </w:trPr>
        <w:tc>
          <w:tcPr>
            <w:tcW w:w="2162" w:type="dxa"/>
            <w:vMerge/>
            <w:tcBorders>
              <w:top w:val="single" w:sz="6" w:space="0" w:color="auto"/>
              <w:bottom w:val="single" w:sz="6" w:space="0" w:color="auto"/>
              <w:right w:val="single" w:sz="6" w:space="0" w:color="auto"/>
            </w:tcBorders>
          </w:tcPr>
          <w:p w:rsidR="00534A79" w:rsidRPr="005D34A9" w:rsidRDefault="00534A79" w:rsidP="00534A79"/>
        </w:tc>
        <w:tc>
          <w:tcPr>
            <w:tcW w:w="2141" w:type="dxa"/>
            <w:vMerge/>
            <w:tcBorders>
              <w:top w:val="single" w:sz="6" w:space="0" w:color="auto"/>
              <w:left w:val="single" w:sz="6" w:space="0" w:color="auto"/>
              <w:bottom w:val="single" w:sz="6" w:space="0" w:color="auto"/>
              <w:right w:val="single" w:sz="6" w:space="0" w:color="auto"/>
            </w:tcBorders>
          </w:tcPr>
          <w:p w:rsidR="00534A79" w:rsidRPr="005D34A9" w:rsidRDefault="00534A79" w:rsidP="00534A79"/>
        </w:tc>
        <w:tc>
          <w:tcPr>
            <w:tcW w:w="2156" w:type="dxa"/>
            <w:vMerge/>
            <w:tcBorders>
              <w:top w:val="single" w:sz="6" w:space="0" w:color="auto"/>
              <w:left w:val="single" w:sz="6" w:space="0" w:color="auto"/>
              <w:bottom w:val="single" w:sz="6" w:space="0" w:color="auto"/>
              <w:right w:val="single" w:sz="6" w:space="0" w:color="auto"/>
            </w:tcBorders>
          </w:tcPr>
          <w:p w:rsidR="00534A79" w:rsidRPr="005D34A9" w:rsidRDefault="00534A79" w:rsidP="00534A79"/>
        </w:tc>
        <w:tc>
          <w:tcPr>
            <w:tcW w:w="3323" w:type="dxa"/>
            <w:tcBorders>
              <w:top w:val="single" w:sz="6" w:space="0" w:color="auto"/>
              <w:left w:val="single" w:sz="6" w:space="0" w:color="auto"/>
            </w:tcBorders>
          </w:tcPr>
          <w:p w:rsidR="00534A79" w:rsidRPr="005D34A9" w:rsidRDefault="00534A79" w:rsidP="00534A79">
            <w:pPr>
              <w:spacing w:after="1"/>
              <w:jc w:val="center"/>
              <w:rPr>
                <w:dstrike/>
              </w:rPr>
            </w:pPr>
            <w:r w:rsidRPr="005D34A9">
              <w:t>Выписка из ЕГРЮЛ в отношении СНТ или ОНТ</w:t>
            </w:r>
          </w:p>
        </w:tc>
      </w:tr>
    </w:tbl>
    <w:p w:rsidR="00534A79" w:rsidRPr="005D34A9" w:rsidRDefault="00534A79" w:rsidP="00534A79">
      <w:pPr>
        <w:widowControl w:val="0"/>
        <w:suppressAutoHyphens w:val="0"/>
        <w:autoSpaceDE w:val="0"/>
        <w:jc w:val="both"/>
        <w:rPr>
          <w:rFonts w:eastAsia="Calibri"/>
        </w:rPr>
      </w:pPr>
      <w:r w:rsidRPr="005D34A9">
        <w:rPr>
          <w:lang w:eastAsia="ru-RU"/>
        </w:rPr>
        <w:t>»;</w:t>
      </w:r>
    </w:p>
    <w:p w:rsidR="00534A79" w:rsidRPr="005D34A9" w:rsidRDefault="00534A79" w:rsidP="00534A79">
      <w:pPr>
        <w:widowControl w:val="0"/>
        <w:suppressAutoHyphens w:val="0"/>
        <w:autoSpaceDE w:val="0"/>
        <w:ind w:firstLine="720"/>
        <w:jc w:val="both"/>
        <w:rPr>
          <w:lang w:eastAsia="ru-RU"/>
        </w:rPr>
      </w:pPr>
      <w:r w:rsidRPr="005D34A9">
        <w:t>в позициях «</w:t>
      </w:r>
      <w:hyperlink r:id="rId23" w:history="1">
        <w:r w:rsidRPr="005D34A9">
          <w:t>Подпункт 13.1 пункта 2 статьи 39.6</w:t>
        </w:r>
      </w:hyperlink>
      <w:r w:rsidRPr="005D34A9">
        <w:t xml:space="preserve"> Земельного кодекса», «</w:t>
      </w:r>
      <w:hyperlink r:id="rId24" w:history="1">
        <w:r w:rsidRPr="005D34A9">
          <w:t>Подпункт 13.1 пункта 2 статьи 39.6</w:t>
        </w:r>
      </w:hyperlink>
      <w:r w:rsidRPr="005D34A9">
        <w:t xml:space="preserve"> Земельного кодекса» </w:t>
      </w:r>
      <w:r w:rsidRPr="005D34A9">
        <w:rPr>
          <w:rFonts w:eastAsia="Calibri"/>
        </w:rPr>
        <w:t xml:space="preserve"> слова «жилья экономического класса» заменить словами «</w:t>
      </w:r>
      <w:r w:rsidRPr="005D34A9">
        <w:rPr>
          <w:lang w:eastAsia="ru-RU"/>
        </w:rPr>
        <w:t>стандартного жилья»;</w:t>
      </w:r>
    </w:p>
    <w:p w:rsidR="00534A79" w:rsidRPr="005D34A9" w:rsidRDefault="00534A79" w:rsidP="00534A79">
      <w:pPr>
        <w:widowControl w:val="0"/>
        <w:suppressAutoHyphens w:val="0"/>
        <w:autoSpaceDE w:val="0"/>
        <w:ind w:firstLine="720"/>
        <w:jc w:val="both"/>
        <w:outlineLvl w:val="0"/>
        <w:rPr>
          <w:rFonts w:eastAsia="Calibri"/>
        </w:rPr>
      </w:pPr>
      <w:r w:rsidRPr="005D34A9">
        <w:rPr>
          <w:rFonts w:eastAsia="Calibri"/>
        </w:rPr>
        <w:t>7) пункты 2.6.4, 2.7 изложить в следующей редакции:</w:t>
      </w:r>
    </w:p>
    <w:p w:rsidR="00534A79" w:rsidRPr="005D34A9" w:rsidRDefault="00534A79" w:rsidP="00534A79">
      <w:pPr>
        <w:widowControl w:val="0"/>
        <w:suppressAutoHyphens w:val="0"/>
        <w:autoSpaceDE w:val="0"/>
        <w:ind w:firstLine="720"/>
        <w:jc w:val="both"/>
        <w:outlineLvl w:val="0"/>
      </w:pPr>
      <w:r w:rsidRPr="005D34A9">
        <w:rPr>
          <w:rFonts w:eastAsia="Calibri"/>
        </w:rPr>
        <w:t>«</w:t>
      </w:r>
      <w:r w:rsidRPr="005D34A9">
        <w:t xml:space="preserve">2.6.4. </w:t>
      </w:r>
      <w:proofErr w:type="gramStart"/>
      <w:r w:rsidRPr="005D34A9">
        <w:t>Заявление и документы, указанные в пунктах 2.6.1 - 2.6.3 настоящего административного регламента, могут быть представлены заявителями по их выбору в уполномоченный орган или МФЦ лично, либо направлены посредством почтовой связи на бумажном носителе (за исключением схемы расположения земельного участка), либо представлены в уполномоченный орган в форме электронного документа по выбору заявителя либо путем заполнения формы запроса, размещенной на официальном сайте уполномоченного</w:t>
      </w:r>
      <w:proofErr w:type="gramEnd"/>
      <w:r w:rsidRPr="005D34A9">
        <w:t xml:space="preserve"> органа в сети "Интернет", в том числе с использованием Единого портала государственных и муниципальных услуг, либо путем направления электронного документа в уполномоченный орган на официальную электронную почту.</w:t>
      </w:r>
    </w:p>
    <w:p w:rsidR="00534A79" w:rsidRPr="005D34A9" w:rsidRDefault="00534A79" w:rsidP="00534A79">
      <w:pPr>
        <w:widowControl w:val="0"/>
        <w:suppressAutoHyphens w:val="0"/>
        <w:autoSpaceDE w:val="0"/>
        <w:ind w:firstLine="720"/>
        <w:jc w:val="both"/>
        <w:outlineLvl w:val="0"/>
      </w:pPr>
      <w:r w:rsidRPr="005D34A9">
        <w:t>Подготовка и представление схемы расположения земельного участка осуществляется в форме электронного документа.</w:t>
      </w:r>
    </w:p>
    <w:p w:rsidR="00534A79" w:rsidRPr="005D34A9" w:rsidRDefault="00534A79" w:rsidP="00534A79">
      <w:pPr>
        <w:widowControl w:val="0"/>
        <w:suppressAutoHyphens w:val="0"/>
        <w:autoSpaceDE w:val="0"/>
        <w:ind w:firstLine="720"/>
        <w:jc w:val="both"/>
        <w:outlineLvl w:val="0"/>
      </w:pPr>
      <w:r w:rsidRPr="005D34A9">
        <w:t>В случае</w:t>
      </w:r>
      <w:proofErr w:type="gramStart"/>
      <w:r w:rsidRPr="005D34A9">
        <w:t>,</w:t>
      </w:r>
      <w:proofErr w:type="gramEnd"/>
      <w:r w:rsidRPr="005D34A9">
        <w:t xml:space="preserve">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в аренду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534A79" w:rsidRPr="005D34A9" w:rsidRDefault="00534A79" w:rsidP="00534A79">
      <w:pPr>
        <w:widowControl w:val="0"/>
        <w:suppressAutoHyphens w:val="0"/>
        <w:autoSpaceDE w:val="0"/>
        <w:ind w:firstLine="720"/>
        <w:jc w:val="both"/>
        <w:outlineLvl w:val="0"/>
      </w:pPr>
      <w:proofErr w:type="gramStart"/>
      <w:r w:rsidRPr="005D34A9">
        <w:t>Подготовка схемы расположения земельного участка в форме электронного документа может осуществляться с использованием официального сайта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в информационно-телекоммуникационной сети "Интернет" или с использованием иных технологических и программных средств.</w:t>
      </w:r>
      <w:proofErr w:type="gramEnd"/>
    </w:p>
    <w:p w:rsidR="00534A79" w:rsidRPr="005D34A9" w:rsidRDefault="00534A79" w:rsidP="00534A79">
      <w:pPr>
        <w:widowControl w:val="0"/>
        <w:suppressAutoHyphens w:val="0"/>
        <w:autoSpaceDE w:val="0"/>
        <w:ind w:firstLine="720"/>
        <w:jc w:val="both"/>
        <w:outlineLvl w:val="0"/>
      </w:pPr>
      <w:r w:rsidRPr="005D34A9">
        <w:t>Подача документов через МФЦ осуществляется в соответствии с соглашением о взаимодействии, заключенным между МФЦ и уполномоченным органом, с момента вступления в силу соответствующего соглашения о взаимодействии.</w:t>
      </w:r>
    </w:p>
    <w:p w:rsidR="00534A79" w:rsidRPr="005D34A9" w:rsidRDefault="00534A79" w:rsidP="00534A79">
      <w:pPr>
        <w:widowControl w:val="0"/>
        <w:suppressAutoHyphens w:val="0"/>
        <w:autoSpaceDE w:val="0"/>
        <w:ind w:firstLine="720"/>
        <w:jc w:val="both"/>
        <w:outlineLvl w:val="0"/>
      </w:pPr>
      <w:r w:rsidRPr="005D34A9">
        <w:t>Копии документов должны быть заверены в установленном законодательством порядке или представлены с предъявлением подлинников.</w:t>
      </w:r>
    </w:p>
    <w:p w:rsidR="00534A79" w:rsidRPr="005D34A9" w:rsidRDefault="00534A79" w:rsidP="00534A79">
      <w:pPr>
        <w:widowControl w:val="0"/>
        <w:suppressAutoHyphens w:val="0"/>
        <w:autoSpaceDE w:val="0"/>
        <w:ind w:firstLine="720"/>
        <w:jc w:val="both"/>
        <w:outlineLvl w:val="0"/>
      </w:pPr>
      <w:r w:rsidRPr="005D34A9">
        <w:t>2.7. Исчерпывающий перечень оснований для отказа в приеме документов.</w:t>
      </w:r>
    </w:p>
    <w:p w:rsidR="00534A79" w:rsidRPr="005D34A9" w:rsidRDefault="00534A79" w:rsidP="00534A79">
      <w:pPr>
        <w:widowControl w:val="0"/>
        <w:suppressAutoHyphens w:val="0"/>
        <w:autoSpaceDE w:val="0"/>
        <w:ind w:firstLine="720"/>
        <w:jc w:val="both"/>
        <w:outlineLvl w:val="0"/>
        <w:rPr>
          <w:iCs/>
        </w:rPr>
      </w:pPr>
      <w:r w:rsidRPr="005D34A9">
        <w:rPr>
          <w:iCs/>
        </w:rPr>
        <w:t>При поступлении заявления и прилагаемых к нему документов в форме электронных документов с использованием информационно-телекоммуникационной сети Интернет уполномоченный орган отказывает в приеме к рассмотрению заявления в следующих случаях:</w:t>
      </w:r>
    </w:p>
    <w:p w:rsidR="00534A79" w:rsidRPr="005D34A9" w:rsidRDefault="00534A79" w:rsidP="00534A79">
      <w:pPr>
        <w:widowControl w:val="0"/>
        <w:suppressAutoHyphens w:val="0"/>
        <w:autoSpaceDE w:val="0"/>
        <w:ind w:firstLine="720"/>
        <w:jc w:val="both"/>
        <w:outlineLvl w:val="0"/>
        <w:rPr>
          <w:iCs/>
        </w:rPr>
      </w:pPr>
      <w:r w:rsidRPr="005D34A9">
        <w:rPr>
          <w:iCs/>
        </w:rPr>
        <w:t>заявление и прилагаемые к нему документы направлены с нарушением требований, установленных пунктами 2.6.1.1 и 2.6.2.1 настоящего административного регламента, Приказом № 7;</w:t>
      </w:r>
    </w:p>
    <w:p w:rsidR="00534A79" w:rsidRPr="005D34A9" w:rsidRDefault="00534A79" w:rsidP="00534A79">
      <w:pPr>
        <w:widowControl w:val="0"/>
        <w:suppressAutoHyphens w:val="0"/>
        <w:autoSpaceDE w:val="0"/>
        <w:ind w:firstLine="720"/>
        <w:jc w:val="both"/>
        <w:outlineLvl w:val="0"/>
      </w:pPr>
      <w:r w:rsidRPr="005D34A9">
        <w:rPr>
          <w:iCs/>
        </w:rPr>
        <w:t xml:space="preserve">в заявлении, подписанном усиленной </w:t>
      </w:r>
      <w:r w:rsidRPr="005D34A9">
        <w:t>квалифицированной электронной подписью (далее - квалифицированная подпись), выявлено несоблюдение установленных условий признания действительности данной подписи</w:t>
      </w:r>
      <w:proofErr w:type="gramStart"/>
      <w:r w:rsidRPr="005D34A9">
        <w:t>.»;</w:t>
      </w:r>
      <w:proofErr w:type="gramEnd"/>
    </w:p>
    <w:p w:rsidR="00534A79" w:rsidRPr="005D34A9" w:rsidRDefault="00534A79" w:rsidP="00534A79">
      <w:pPr>
        <w:widowControl w:val="0"/>
        <w:suppressAutoHyphens w:val="0"/>
        <w:autoSpaceDE w:val="0"/>
        <w:ind w:firstLine="720"/>
        <w:jc w:val="both"/>
        <w:outlineLvl w:val="0"/>
      </w:pPr>
      <w:r w:rsidRPr="005D34A9">
        <w:lastRenderedPageBreak/>
        <w:t>8) в пункте 2.10.2:</w:t>
      </w:r>
    </w:p>
    <w:p w:rsidR="00534A79" w:rsidRPr="005D34A9" w:rsidRDefault="00534A79" w:rsidP="00534A79">
      <w:pPr>
        <w:widowControl w:val="0"/>
        <w:suppressAutoHyphens w:val="0"/>
        <w:autoSpaceDE w:val="0"/>
        <w:ind w:firstLine="720"/>
        <w:jc w:val="both"/>
        <w:outlineLvl w:val="0"/>
      </w:pPr>
      <w:r w:rsidRPr="005D34A9">
        <w:t>а) в подпункте 2  цифру «15» заменить цифрой «14.1»;</w:t>
      </w:r>
    </w:p>
    <w:p w:rsidR="00534A79" w:rsidRPr="005D34A9" w:rsidRDefault="00534A79" w:rsidP="00534A79">
      <w:pPr>
        <w:widowControl w:val="0"/>
        <w:suppressAutoHyphens w:val="0"/>
        <w:autoSpaceDE w:val="0"/>
        <w:ind w:firstLine="720"/>
        <w:jc w:val="both"/>
        <w:outlineLvl w:val="0"/>
      </w:pPr>
      <w:r w:rsidRPr="005D34A9">
        <w:t xml:space="preserve">б) подпункты 4-9 </w:t>
      </w:r>
      <w:r w:rsidRPr="005D34A9">
        <w:rPr>
          <w:rFonts w:eastAsia="Calibri"/>
        </w:rPr>
        <w:t>признать утратившими силу</w:t>
      </w:r>
      <w:r w:rsidRPr="005D34A9">
        <w:t>;</w:t>
      </w:r>
    </w:p>
    <w:p w:rsidR="00534A79" w:rsidRPr="005D34A9" w:rsidRDefault="00534A79" w:rsidP="00534A79">
      <w:pPr>
        <w:widowControl w:val="0"/>
        <w:suppressAutoHyphens w:val="0"/>
        <w:autoSpaceDE w:val="0"/>
        <w:ind w:firstLine="720"/>
        <w:jc w:val="both"/>
        <w:outlineLvl w:val="0"/>
      </w:pPr>
      <w:r w:rsidRPr="005D34A9">
        <w:t xml:space="preserve">9) в пункте 2.11: </w:t>
      </w:r>
    </w:p>
    <w:p w:rsidR="00534A79" w:rsidRPr="005D34A9" w:rsidRDefault="00534A79" w:rsidP="00534A79">
      <w:pPr>
        <w:widowControl w:val="0"/>
        <w:suppressAutoHyphens w:val="0"/>
        <w:autoSpaceDE w:val="0"/>
        <w:ind w:firstLine="720"/>
        <w:jc w:val="both"/>
        <w:outlineLvl w:val="0"/>
      </w:pPr>
      <w:r w:rsidRPr="005D34A9">
        <w:t>а) подпункт 3 изложить в следующей редакции:</w:t>
      </w:r>
    </w:p>
    <w:p w:rsidR="00534A79" w:rsidRPr="005D34A9" w:rsidRDefault="00534A79" w:rsidP="00534A79">
      <w:pPr>
        <w:widowControl w:val="0"/>
        <w:suppressAutoHyphens w:val="0"/>
        <w:autoSpaceDE w:val="0"/>
        <w:ind w:firstLine="720"/>
        <w:jc w:val="both"/>
        <w:outlineLvl w:val="0"/>
      </w:pPr>
      <w:proofErr w:type="gramStart"/>
      <w:r w:rsidRPr="005D34A9">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5D34A9">
        <w:t xml:space="preserve"> земельным участком общего назначения)</w:t>
      </w:r>
      <w:proofErr w:type="gramStart"/>
      <w:r w:rsidRPr="005D34A9">
        <w:t>;»</w:t>
      </w:r>
      <w:proofErr w:type="gramEnd"/>
      <w:r w:rsidRPr="005D34A9">
        <w:t>;</w:t>
      </w:r>
    </w:p>
    <w:p w:rsidR="00534A79" w:rsidRPr="005D34A9" w:rsidRDefault="00534A79" w:rsidP="00534A79">
      <w:pPr>
        <w:widowControl w:val="0"/>
        <w:suppressAutoHyphens w:val="0"/>
        <w:autoSpaceDE w:val="0"/>
        <w:ind w:firstLine="720"/>
        <w:jc w:val="both"/>
        <w:outlineLvl w:val="0"/>
      </w:pPr>
      <w:r w:rsidRPr="005D34A9">
        <w:t>б) дополнить пункт подпунктом 3.1 следующего содержания:</w:t>
      </w:r>
    </w:p>
    <w:p w:rsidR="00534A79" w:rsidRPr="005D34A9" w:rsidRDefault="00534A79" w:rsidP="00534A79">
      <w:pPr>
        <w:widowControl w:val="0"/>
        <w:suppressAutoHyphens w:val="0"/>
        <w:autoSpaceDE w:val="0"/>
        <w:ind w:firstLine="720"/>
        <w:jc w:val="both"/>
        <w:outlineLvl w:val="0"/>
      </w:pPr>
      <w:r w:rsidRPr="005D34A9">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roofErr w:type="gramStart"/>
      <w:r w:rsidRPr="005D34A9">
        <w:t>;»</w:t>
      </w:r>
      <w:proofErr w:type="gramEnd"/>
      <w:r w:rsidRPr="005D34A9">
        <w:t>;</w:t>
      </w:r>
    </w:p>
    <w:p w:rsidR="00534A79" w:rsidRPr="005D34A9" w:rsidRDefault="00534A79" w:rsidP="00534A79">
      <w:pPr>
        <w:widowControl w:val="0"/>
        <w:suppressAutoHyphens w:val="0"/>
        <w:autoSpaceDE w:val="0"/>
        <w:ind w:firstLine="720"/>
        <w:jc w:val="both"/>
        <w:outlineLvl w:val="0"/>
      </w:pPr>
      <w:r w:rsidRPr="005D34A9">
        <w:t>в) подпункт 4 изложить в следующей редакции:</w:t>
      </w:r>
    </w:p>
    <w:p w:rsidR="00534A79" w:rsidRPr="005D34A9" w:rsidRDefault="00534A79" w:rsidP="00534A79">
      <w:pPr>
        <w:widowControl w:val="0"/>
        <w:suppressAutoHyphens w:val="0"/>
        <w:autoSpaceDE w:val="0"/>
        <w:ind w:firstLine="720"/>
        <w:jc w:val="both"/>
        <w:outlineLvl w:val="0"/>
        <w:rPr>
          <w:lang w:eastAsia="ru-RU"/>
        </w:rPr>
      </w:pPr>
      <w:proofErr w:type="gramStart"/>
      <w:r w:rsidRPr="005D34A9">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5" w:history="1">
        <w:r w:rsidRPr="005D34A9">
          <w:t>статьей 39.36</w:t>
        </w:r>
      </w:hyperlink>
      <w:r w:rsidRPr="005D34A9">
        <w:t xml:space="preserve"> Земельного кодекса Российской Федерации, либо</w:t>
      </w:r>
      <w:proofErr w:type="gramEnd"/>
      <w:r w:rsidRPr="005D34A9">
        <w:t xml:space="preserve">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w:t>
      </w:r>
      <w:proofErr w:type="gramStart"/>
      <w:r w:rsidRPr="005D34A9">
        <w:t>постройки</w:t>
      </w:r>
      <w:proofErr w:type="gramEnd"/>
      <w:r w:rsidRPr="005D34A9">
        <w:t xml:space="preserve">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6" w:history="1">
        <w:r w:rsidRPr="005D34A9">
          <w:t>частью 11 статьи 55.32</w:t>
        </w:r>
      </w:hyperlink>
      <w:r w:rsidRPr="005D34A9">
        <w:t xml:space="preserve"> Градостроительного кодекса Российской Федерации</w:t>
      </w:r>
      <w:proofErr w:type="gramStart"/>
      <w:r w:rsidRPr="005D34A9">
        <w:t>;</w:t>
      </w:r>
      <w:r w:rsidRPr="005D34A9">
        <w:rPr>
          <w:lang w:eastAsia="ru-RU"/>
        </w:rPr>
        <w:t>»</w:t>
      </w:r>
      <w:proofErr w:type="gramEnd"/>
      <w:r w:rsidRPr="005D34A9">
        <w:rPr>
          <w:lang w:eastAsia="ru-RU"/>
        </w:rPr>
        <w:t>;</w:t>
      </w:r>
    </w:p>
    <w:p w:rsidR="00534A79" w:rsidRPr="005D34A9" w:rsidRDefault="00534A79" w:rsidP="00534A79">
      <w:pPr>
        <w:widowControl w:val="0"/>
        <w:suppressAutoHyphens w:val="0"/>
        <w:autoSpaceDE w:val="0"/>
        <w:ind w:firstLine="720"/>
        <w:jc w:val="both"/>
        <w:outlineLvl w:val="0"/>
        <w:rPr>
          <w:lang w:eastAsia="ru-RU"/>
        </w:rPr>
      </w:pPr>
      <w:proofErr w:type="gramStart"/>
      <w:r w:rsidRPr="005D34A9">
        <w:t xml:space="preserve">г) </w:t>
      </w:r>
      <w:r w:rsidRPr="005D34A9">
        <w:rPr>
          <w:lang w:eastAsia="ru-RU"/>
        </w:rPr>
        <w:t xml:space="preserve">в </w:t>
      </w:r>
      <w:hyperlink r:id="rId27" w:history="1">
        <w:r w:rsidRPr="005D34A9">
          <w:rPr>
            <w:lang w:eastAsia="ru-RU"/>
          </w:rPr>
          <w:t>подпункте 5</w:t>
        </w:r>
      </w:hyperlink>
      <w:r w:rsidRPr="005D34A9">
        <w:rPr>
          <w:lang w:eastAsia="ru-RU"/>
        </w:rPr>
        <w:t xml:space="preserve"> слова «сооружение (в том числе сооружение, строительство которого не завершено) размещается на земельном участке на условиях сервитута или» заменить словами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w:t>
      </w:r>
      <w:r w:rsidRPr="005D34A9">
        <w:t xml:space="preserve"> Земельного кодекса Российской Федерации</w:t>
      </w:r>
      <w:r w:rsidRPr="005D34A9">
        <w:rPr>
          <w:lang w:eastAsia="ru-RU"/>
        </w:rPr>
        <w:t>, либо»;</w:t>
      </w:r>
      <w:proofErr w:type="gramEnd"/>
    </w:p>
    <w:p w:rsidR="00534A79" w:rsidRPr="005D34A9" w:rsidRDefault="00534A79" w:rsidP="00534A79">
      <w:pPr>
        <w:widowControl w:val="0"/>
        <w:suppressAutoHyphens w:val="0"/>
        <w:autoSpaceDE w:val="0"/>
        <w:ind w:firstLine="720"/>
        <w:jc w:val="both"/>
        <w:outlineLvl w:val="0"/>
      </w:pPr>
      <w:proofErr w:type="spellStart"/>
      <w:r w:rsidRPr="005D34A9">
        <w:t>д</w:t>
      </w:r>
      <w:proofErr w:type="spellEnd"/>
      <w:r w:rsidRPr="005D34A9">
        <w:t>) в подпункте 13 слова «, дачного хозяйства» исключить;</w:t>
      </w:r>
    </w:p>
    <w:p w:rsidR="00534A79" w:rsidRPr="005D34A9" w:rsidRDefault="00534A79" w:rsidP="00534A79">
      <w:pPr>
        <w:widowControl w:val="0"/>
        <w:suppressAutoHyphens w:val="0"/>
        <w:autoSpaceDE w:val="0"/>
        <w:ind w:firstLine="720"/>
        <w:jc w:val="both"/>
        <w:outlineLvl w:val="0"/>
      </w:pPr>
      <w:r w:rsidRPr="005D34A9">
        <w:t>е) дополнить пункт подпунктом 14.1 следующего содержания:</w:t>
      </w:r>
    </w:p>
    <w:p w:rsidR="00534A79" w:rsidRPr="005D34A9" w:rsidRDefault="00534A79" w:rsidP="00534A79">
      <w:pPr>
        <w:widowControl w:val="0"/>
        <w:suppressAutoHyphens w:val="0"/>
        <w:autoSpaceDE w:val="0"/>
        <w:ind w:firstLine="720"/>
        <w:jc w:val="both"/>
        <w:outlineLvl w:val="0"/>
        <w:rPr>
          <w:lang w:eastAsia="ru-RU"/>
        </w:rPr>
      </w:pPr>
      <w:r w:rsidRPr="005D34A9">
        <w:t>«</w:t>
      </w:r>
      <w:r w:rsidRPr="005D34A9">
        <w:rPr>
          <w:lang w:eastAsia="ru-RU"/>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roofErr w:type="gramStart"/>
      <w:r w:rsidRPr="005D34A9">
        <w:rPr>
          <w:lang w:eastAsia="ru-RU"/>
        </w:rPr>
        <w:t>;»</w:t>
      </w:r>
      <w:proofErr w:type="gramEnd"/>
      <w:r w:rsidRPr="005D34A9">
        <w:rPr>
          <w:lang w:eastAsia="ru-RU"/>
        </w:rPr>
        <w:t>;</w:t>
      </w:r>
    </w:p>
    <w:p w:rsidR="00534A79" w:rsidRPr="005D34A9" w:rsidRDefault="00534A79" w:rsidP="00534A79">
      <w:pPr>
        <w:widowControl w:val="0"/>
        <w:suppressAutoHyphens w:val="0"/>
        <w:autoSpaceDE w:val="0"/>
        <w:ind w:firstLine="720"/>
        <w:jc w:val="both"/>
        <w:outlineLvl w:val="0"/>
      </w:pPr>
      <w:r w:rsidRPr="005D34A9">
        <w:t>ж) подпункт 16 изложить в следующей редакции:</w:t>
      </w:r>
    </w:p>
    <w:p w:rsidR="00534A79" w:rsidRPr="005D34A9" w:rsidRDefault="00534A79" w:rsidP="00534A79">
      <w:pPr>
        <w:widowControl w:val="0"/>
        <w:suppressAutoHyphens w:val="0"/>
        <w:autoSpaceDE w:val="0"/>
        <w:ind w:firstLine="720"/>
        <w:jc w:val="both"/>
        <w:outlineLvl w:val="0"/>
      </w:pPr>
      <w:r w:rsidRPr="005D34A9">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8" w:history="1">
        <w:r w:rsidRPr="005D34A9">
          <w:t>пунктом 6 статьи 39.10</w:t>
        </w:r>
      </w:hyperlink>
      <w:r w:rsidRPr="005D34A9">
        <w:t xml:space="preserve"> </w:t>
      </w:r>
      <w:r w:rsidRPr="005D34A9">
        <w:lastRenderedPageBreak/>
        <w:t>Земельного кодекса Российской Федерации</w:t>
      </w:r>
      <w:proofErr w:type="gramStart"/>
      <w:r w:rsidRPr="005D34A9">
        <w:t>;»</w:t>
      </w:r>
      <w:proofErr w:type="gramEnd"/>
      <w:r w:rsidRPr="005D34A9">
        <w:t>;</w:t>
      </w:r>
    </w:p>
    <w:p w:rsidR="00534A79" w:rsidRPr="005D34A9" w:rsidRDefault="00534A79" w:rsidP="00534A79">
      <w:pPr>
        <w:widowControl w:val="0"/>
        <w:suppressAutoHyphens w:val="0"/>
        <w:autoSpaceDE w:val="0"/>
        <w:ind w:firstLine="720"/>
        <w:jc w:val="both"/>
        <w:outlineLvl w:val="0"/>
      </w:pPr>
      <w:proofErr w:type="spellStart"/>
      <w:r w:rsidRPr="005D34A9">
        <w:t>з</w:t>
      </w:r>
      <w:proofErr w:type="spellEnd"/>
      <w:r w:rsidRPr="005D34A9">
        <w:t>) дополнить пункт подпунктом 25.1 следующего содержания:</w:t>
      </w:r>
    </w:p>
    <w:p w:rsidR="00534A79" w:rsidRPr="005D34A9" w:rsidRDefault="00534A79" w:rsidP="00534A79">
      <w:pPr>
        <w:widowControl w:val="0"/>
        <w:suppressAutoHyphens w:val="0"/>
        <w:autoSpaceDE w:val="0"/>
        <w:ind w:firstLine="720"/>
        <w:jc w:val="both"/>
        <w:outlineLvl w:val="0"/>
      </w:pPr>
      <w:proofErr w:type="gramStart"/>
      <w:r w:rsidRPr="005D34A9">
        <w:t xml:space="preserve">«25.1)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9" w:history="1">
        <w:r w:rsidRPr="005D34A9">
          <w:t>частью 4 статьи 18</w:t>
        </w:r>
      </w:hyperlink>
      <w:r w:rsidRPr="005D34A9">
        <w:t xml:space="preserve">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30" w:history="1">
        <w:r w:rsidRPr="005D34A9">
          <w:t>частью 3 статьи</w:t>
        </w:r>
        <w:proofErr w:type="gramEnd"/>
        <w:r w:rsidRPr="005D34A9">
          <w:t xml:space="preserve"> 14</w:t>
        </w:r>
      </w:hyperlink>
      <w:r w:rsidRPr="005D34A9">
        <w:t xml:space="preserve"> указанного Федерального закона</w:t>
      </w:r>
      <w:proofErr w:type="gramStart"/>
      <w:r w:rsidRPr="005D34A9">
        <w:t>;»</w:t>
      </w:r>
      <w:proofErr w:type="gramEnd"/>
      <w:r w:rsidRPr="005D34A9">
        <w:t>;</w:t>
      </w:r>
    </w:p>
    <w:p w:rsidR="00534A79" w:rsidRPr="005D34A9" w:rsidRDefault="00534A79" w:rsidP="00534A79">
      <w:pPr>
        <w:widowControl w:val="0"/>
        <w:suppressAutoHyphens w:val="0"/>
        <w:autoSpaceDE w:val="0"/>
        <w:ind w:firstLine="720"/>
        <w:jc w:val="both"/>
        <w:outlineLvl w:val="0"/>
      </w:pPr>
      <w:r w:rsidRPr="005D34A9">
        <w:t xml:space="preserve">и) подпункты 26-38 </w:t>
      </w:r>
      <w:r w:rsidRPr="005D34A9">
        <w:rPr>
          <w:rFonts w:eastAsia="Calibri"/>
        </w:rPr>
        <w:t>признать утратившими силу</w:t>
      </w:r>
      <w:r w:rsidRPr="005D34A9">
        <w:t>;</w:t>
      </w:r>
    </w:p>
    <w:p w:rsidR="00534A79" w:rsidRPr="005D34A9" w:rsidRDefault="00534A79" w:rsidP="00534A79">
      <w:pPr>
        <w:widowControl w:val="0"/>
        <w:suppressAutoHyphens w:val="0"/>
        <w:autoSpaceDE w:val="0"/>
        <w:ind w:firstLine="720"/>
        <w:jc w:val="both"/>
        <w:outlineLvl w:val="0"/>
        <w:rPr>
          <w:rFonts w:eastAsia="Calibri"/>
        </w:rPr>
      </w:pPr>
      <w:r w:rsidRPr="005D34A9">
        <w:rPr>
          <w:rFonts w:eastAsia="Calibri"/>
        </w:rPr>
        <w:t>10) пункт 2.17 изложить в следующей редакции:</w:t>
      </w:r>
    </w:p>
    <w:p w:rsidR="00534A79" w:rsidRPr="005D34A9" w:rsidRDefault="00534A79" w:rsidP="00534A79">
      <w:pPr>
        <w:widowControl w:val="0"/>
        <w:suppressAutoHyphens w:val="0"/>
        <w:autoSpaceDE w:val="0"/>
        <w:ind w:firstLine="720"/>
        <w:jc w:val="both"/>
        <w:outlineLvl w:val="0"/>
        <w:rPr>
          <w:b/>
          <w:bCs/>
        </w:rPr>
      </w:pPr>
      <w:r w:rsidRPr="005D34A9">
        <w:rPr>
          <w:rFonts w:eastAsia="Calibri"/>
        </w:rPr>
        <w:t>«</w:t>
      </w:r>
      <w:r w:rsidRPr="005D34A9">
        <w:t>2.17. 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w:t>
      </w:r>
      <w:proofErr w:type="gramStart"/>
      <w:r w:rsidRPr="005D34A9">
        <w:rPr>
          <w:bCs/>
        </w:rPr>
        <w:t>.»;</w:t>
      </w:r>
      <w:proofErr w:type="gramEnd"/>
    </w:p>
    <w:p w:rsidR="00534A79" w:rsidRPr="005D34A9" w:rsidRDefault="00534A79" w:rsidP="00534A79">
      <w:pPr>
        <w:widowControl w:val="0"/>
        <w:suppressAutoHyphens w:val="0"/>
        <w:autoSpaceDE w:val="0"/>
        <w:ind w:firstLine="720"/>
        <w:jc w:val="both"/>
        <w:outlineLvl w:val="0"/>
        <w:rPr>
          <w:rFonts w:eastAsia="Calibri"/>
        </w:rPr>
      </w:pPr>
      <w:r w:rsidRPr="005D34A9">
        <w:rPr>
          <w:rFonts w:eastAsia="Calibri"/>
        </w:rPr>
        <w:t>11) пункт 2.18 признать утратившим силу;</w:t>
      </w:r>
    </w:p>
    <w:p w:rsidR="00534A79" w:rsidRPr="005D34A9" w:rsidRDefault="00534A79" w:rsidP="00534A79">
      <w:pPr>
        <w:widowControl w:val="0"/>
        <w:suppressAutoHyphens w:val="0"/>
        <w:autoSpaceDE w:val="0"/>
        <w:ind w:firstLine="720"/>
        <w:jc w:val="both"/>
        <w:outlineLvl w:val="0"/>
        <w:rPr>
          <w:rFonts w:eastAsia="Calibri"/>
        </w:rPr>
      </w:pPr>
      <w:r w:rsidRPr="005D34A9">
        <w:rPr>
          <w:rFonts w:eastAsia="Calibri"/>
        </w:rPr>
        <w:t>12) пункт 1 раздела 3 после слов «в приеме» дополнить словами «к рассмотрению»;</w:t>
      </w:r>
    </w:p>
    <w:p w:rsidR="00534A79" w:rsidRPr="005D34A9" w:rsidRDefault="00534A79" w:rsidP="00534A79">
      <w:pPr>
        <w:widowControl w:val="0"/>
        <w:suppressAutoHyphens w:val="0"/>
        <w:autoSpaceDE w:val="0"/>
        <w:ind w:firstLine="720"/>
        <w:jc w:val="both"/>
        <w:outlineLvl w:val="0"/>
      </w:pPr>
      <w:r w:rsidRPr="005D34A9">
        <w:rPr>
          <w:rFonts w:eastAsia="Calibri"/>
        </w:rPr>
        <w:t>13) в пункте 4 раздела 3, пункте 3.4 слова «документов (информации)»  заменить словами «</w:t>
      </w:r>
      <w:r w:rsidRPr="005D34A9">
        <w:t>о предоставлении документов (информации), необходимых для предварительного согласования»;</w:t>
      </w:r>
    </w:p>
    <w:p w:rsidR="00534A79" w:rsidRPr="005D34A9" w:rsidRDefault="00534A79" w:rsidP="00534A79">
      <w:pPr>
        <w:widowControl w:val="0"/>
        <w:suppressAutoHyphens w:val="0"/>
        <w:autoSpaceDE w:val="0"/>
        <w:ind w:firstLine="720"/>
        <w:jc w:val="both"/>
        <w:outlineLvl w:val="0"/>
        <w:rPr>
          <w:rFonts w:eastAsia="Calibri"/>
        </w:rPr>
      </w:pPr>
      <w:r w:rsidRPr="005D34A9">
        <w:t xml:space="preserve">14) </w:t>
      </w:r>
      <w:r w:rsidRPr="005D34A9">
        <w:rPr>
          <w:rFonts w:eastAsia="Calibri"/>
        </w:rPr>
        <w:t>пункт 6 раздела 3 после слов «в приеме» дополнить словами «к рассмотрению»;</w:t>
      </w:r>
    </w:p>
    <w:p w:rsidR="00534A79" w:rsidRPr="005D34A9" w:rsidRDefault="00534A79" w:rsidP="00534A79">
      <w:pPr>
        <w:widowControl w:val="0"/>
        <w:suppressAutoHyphens w:val="0"/>
        <w:autoSpaceDE w:val="0"/>
        <w:ind w:firstLine="720"/>
        <w:jc w:val="both"/>
        <w:outlineLvl w:val="0"/>
      </w:pPr>
      <w:r w:rsidRPr="005D34A9">
        <w:rPr>
          <w:rFonts w:eastAsia="Calibri"/>
        </w:rPr>
        <w:t>15) пункт 8 раздела 3 после слов «межведомственных запросов» дополнить словами «</w:t>
      </w:r>
      <w:r w:rsidRPr="005D34A9">
        <w:t>о предоставлении»;</w:t>
      </w:r>
    </w:p>
    <w:p w:rsidR="00534A79" w:rsidRPr="005D34A9" w:rsidRDefault="00534A79" w:rsidP="00534A79">
      <w:pPr>
        <w:widowControl w:val="0"/>
        <w:suppressAutoHyphens w:val="0"/>
        <w:autoSpaceDE w:val="0"/>
        <w:ind w:firstLine="720"/>
        <w:jc w:val="both"/>
        <w:outlineLvl w:val="0"/>
        <w:rPr>
          <w:rFonts w:eastAsia="Calibri"/>
        </w:rPr>
      </w:pPr>
      <w:r w:rsidRPr="005D34A9">
        <w:rPr>
          <w:rFonts w:eastAsia="Calibri"/>
        </w:rPr>
        <w:t>16) пункты 3.1, 3.7 дополнить словами  «</w:t>
      </w:r>
      <w:r w:rsidRPr="005D34A9">
        <w:t>либо отказ в приеме к рассмотрению заявления»;</w:t>
      </w:r>
    </w:p>
    <w:p w:rsidR="00534A79" w:rsidRPr="005D34A9" w:rsidRDefault="00534A79" w:rsidP="00534A79">
      <w:pPr>
        <w:widowControl w:val="0"/>
        <w:suppressAutoHyphens w:val="0"/>
        <w:autoSpaceDE w:val="0"/>
        <w:ind w:firstLine="720"/>
        <w:jc w:val="both"/>
        <w:outlineLvl w:val="0"/>
        <w:rPr>
          <w:rFonts w:eastAsia="Calibri"/>
        </w:rPr>
      </w:pPr>
      <w:r w:rsidRPr="005D34A9">
        <w:rPr>
          <w:rFonts w:eastAsia="Calibri"/>
        </w:rPr>
        <w:t>17) пункт 3.1.5 изложить в следующей редакции:</w:t>
      </w:r>
    </w:p>
    <w:p w:rsidR="00534A79" w:rsidRPr="005D34A9" w:rsidRDefault="00534A79" w:rsidP="00534A79">
      <w:pPr>
        <w:widowControl w:val="0"/>
        <w:suppressAutoHyphens w:val="0"/>
        <w:autoSpaceDE w:val="0"/>
        <w:ind w:firstLine="720"/>
        <w:jc w:val="both"/>
        <w:outlineLvl w:val="0"/>
      </w:pPr>
      <w:r w:rsidRPr="005D34A9">
        <w:rPr>
          <w:rFonts w:eastAsia="Calibri"/>
        </w:rPr>
        <w:t>«</w:t>
      </w:r>
      <w:r w:rsidRPr="005D34A9">
        <w:t xml:space="preserve">3.1.5. </w:t>
      </w:r>
      <w:proofErr w:type="gramStart"/>
      <w:r w:rsidRPr="005D34A9">
        <w:t>В случае представления заявления о предварительном согласовании в форме электронного документа должностное лицо уполномоченного органа, ответственное за предоставление муниципальной услуги, в течение 1 рабочего дня с момента его регистрации проводит процедуру проверки заявления и прилагаемых к нему документов на соответствие требованиям пункта 2.6.1.1 настоящего административного регламента, Приказа № 7, а также на предмет соблюдения установленных условий признания действительности в заявлении квалифицированной</w:t>
      </w:r>
      <w:proofErr w:type="gramEnd"/>
      <w:r w:rsidRPr="005D34A9">
        <w:t xml:space="preserve"> подписи.</w:t>
      </w:r>
    </w:p>
    <w:p w:rsidR="00534A79" w:rsidRPr="005D34A9" w:rsidRDefault="00534A79" w:rsidP="00534A79">
      <w:pPr>
        <w:widowControl w:val="0"/>
        <w:suppressAutoHyphens w:val="0"/>
        <w:autoSpaceDE w:val="0"/>
        <w:ind w:firstLine="720"/>
        <w:jc w:val="both"/>
        <w:outlineLvl w:val="0"/>
      </w:pPr>
      <w:r w:rsidRPr="005D34A9">
        <w:t>При наличии оснований, предусмотренных пунктом 2.7 настоящего административного регламента, уполномоченный орган принимает решение об отказе в приеме к рассмотрению заявления.</w:t>
      </w:r>
    </w:p>
    <w:p w:rsidR="00534A79" w:rsidRPr="005D34A9" w:rsidRDefault="00534A79" w:rsidP="00534A79">
      <w:pPr>
        <w:autoSpaceDE w:val="0"/>
        <w:autoSpaceDN w:val="0"/>
        <w:adjustRightInd w:val="0"/>
        <w:ind w:firstLine="540"/>
        <w:jc w:val="both"/>
      </w:pPr>
      <w:proofErr w:type="gramStart"/>
      <w:r w:rsidRPr="005D34A9">
        <w:t>В случае выявления в результате проверки в заявлении и прилагаемых к нему документов нарушений требований, установленных пунктом 2.6.1.1 настоящего административного регламента, Приказом № 7, уполномоченный орган не позднее пяти рабочих дней со дня представления такого заявления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w:t>
      </w:r>
      <w:proofErr w:type="gramEnd"/>
      <w:r w:rsidRPr="005D34A9">
        <w:t xml:space="preserve"> </w:t>
      </w:r>
      <w:proofErr w:type="gramStart"/>
      <w:r w:rsidRPr="005D34A9">
        <w:t>соответствии</w:t>
      </w:r>
      <w:proofErr w:type="gramEnd"/>
      <w:r w:rsidRPr="005D34A9">
        <w:t xml:space="preserve"> с которыми должно быть представлено заявление.</w:t>
      </w:r>
    </w:p>
    <w:p w:rsidR="00534A79" w:rsidRPr="005D34A9" w:rsidRDefault="00534A79" w:rsidP="00534A79">
      <w:pPr>
        <w:widowControl w:val="0"/>
        <w:suppressAutoHyphens w:val="0"/>
        <w:autoSpaceDE w:val="0"/>
        <w:ind w:firstLine="720"/>
        <w:jc w:val="both"/>
        <w:outlineLvl w:val="0"/>
      </w:pPr>
      <w:r w:rsidRPr="005D34A9">
        <w:t>В случае</w:t>
      </w:r>
      <w:proofErr w:type="gramStart"/>
      <w:r w:rsidRPr="005D34A9">
        <w:t>,</w:t>
      </w:r>
      <w:proofErr w:type="gramEnd"/>
      <w:r w:rsidRPr="005D34A9">
        <w:t xml:space="preserve"> если в результате проверки квалифицированной подписи будет выявлено несоблюдение установленных условий признания ее действительности, уполномоченный орган в течение трех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w:t>
      </w:r>
      <w:hyperlink r:id="rId31" w:history="1">
        <w:r w:rsidRPr="005D34A9">
          <w:t>статьи 11</w:t>
        </w:r>
      </w:hyperlink>
      <w:r w:rsidRPr="005D34A9">
        <w:t xml:space="preserve"> Федерального закона "Об электронной подписи", которые послужили основанием для принятия указанного решения</w:t>
      </w:r>
      <w:proofErr w:type="gramStart"/>
      <w:r w:rsidRPr="005D34A9">
        <w:t>.»;</w:t>
      </w:r>
      <w:proofErr w:type="gramEnd"/>
    </w:p>
    <w:p w:rsidR="00534A79" w:rsidRPr="005D34A9" w:rsidRDefault="00534A79" w:rsidP="00534A79">
      <w:pPr>
        <w:widowControl w:val="0"/>
        <w:suppressAutoHyphens w:val="0"/>
        <w:autoSpaceDE w:val="0"/>
        <w:ind w:firstLine="720"/>
        <w:jc w:val="both"/>
        <w:outlineLvl w:val="0"/>
      </w:pPr>
      <w:r w:rsidRPr="005D34A9">
        <w:t xml:space="preserve">18) в пункте 3.1.6: </w:t>
      </w:r>
    </w:p>
    <w:p w:rsidR="00534A79" w:rsidRPr="005D34A9" w:rsidRDefault="00534A79" w:rsidP="00534A79">
      <w:pPr>
        <w:widowControl w:val="0"/>
        <w:suppressAutoHyphens w:val="0"/>
        <w:autoSpaceDE w:val="0"/>
        <w:ind w:firstLine="720"/>
        <w:jc w:val="both"/>
        <w:outlineLvl w:val="0"/>
        <w:rPr>
          <w:iCs/>
        </w:rPr>
      </w:pPr>
      <w:r w:rsidRPr="005D34A9">
        <w:t>а) абзац четвертый изложить в следующей редакции:</w:t>
      </w:r>
      <w:r w:rsidRPr="005D34A9">
        <w:rPr>
          <w:iCs/>
        </w:rPr>
        <w:t xml:space="preserve"> </w:t>
      </w:r>
    </w:p>
    <w:p w:rsidR="00534A79" w:rsidRPr="005D34A9" w:rsidRDefault="00534A79" w:rsidP="00534A79">
      <w:pPr>
        <w:widowControl w:val="0"/>
        <w:suppressAutoHyphens w:val="0"/>
        <w:autoSpaceDE w:val="0"/>
        <w:ind w:firstLine="720"/>
        <w:jc w:val="both"/>
        <w:outlineLvl w:val="0"/>
        <w:rPr>
          <w:iCs/>
        </w:rPr>
      </w:pPr>
      <w:r w:rsidRPr="005D34A9">
        <w:rPr>
          <w:iCs/>
        </w:rPr>
        <w:t>«- при поступлении заявления в электронной форме по информационной системе</w:t>
      </w:r>
      <w:proofErr w:type="gramStart"/>
      <w:r w:rsidRPr="005D34A9">
        <w:rPr>
          <w:iCs/>
        </w:rPr>
        <w:t>:»</w:t>
      </w:r>
      <w:proofErr w:type="gramEnd"/>
      <w:r w:rsidRPr="005D34A9">
        <w:rPr>
          <w:iCs/>
        </w:rPr>
        <w:t>;</w:t>
      </w:r>
    </w:p>
    <w:p w:rsidR="00534A79" w:rsidRPr="005D34A9" w:rsidRDefault="00534A79" w:rsidP="00534A79">
      <w:pPr>
        <w:widowControl w:val="0"/>
        <w:suppressAutoHyphens w:val="0"/>
        <w:autoSpaceDE w:val="0"/>
        <w:ind w:firstLine="720"/>
        <w:jc w:val="both"/>
        <w:outlineLvl w:val="0"/>
        <w:rPr>
          <w:iCs/>
        </w:rPr>
      </w:pPr>
      <w:r w:rsidRPr="005D34A9">
        <w:rPr>
          <w:iCs/>
        </w:rPr>
        <w:lastRenderedPageBreak/>
        <w:t>б) дополнить пункт абзацами пятым - седьмым следующего содержания:</w:t>
      </w:r>
    </w:p>
    <w:p w:rsidR="00534A79" w:rsidRPr="005D34A9" w:rsidRDefault="00534A79" w:rsidP="00534A79">
      <w:pPr>
        <w:widowControl w:val="0"/>
        <w:suppressAutoHyphens w:val="0"/>
        <w:autoSpaceDE w:val="0"/>
        <w:ind w:firstLine="720"/>
        <w:jc w:val="both"/>
        <w:outlineLvl w:val="0"/>
        <w:rPr>
          <w:iCs/>
        </w:rPr>
      </w:pPr>
      <w:r w:rsidRPr="005D34A9">
        <w:rPr>
          <w:iCs/>
        </w:rPr>
        <w:t>«регистрация заявления осуществляется не позднее 1 рабочего дня со дня поступления заявления в уполномоченный орган;</w:t>
      </w:r>
    </w:p>
    <w:p w:rsidR="00534A79" w:rsidRPr="005D34A9" w:rsidRDefault="00534A79" w:rsidP="00534A79">
      <w:pPr>
        <w:widowControl w:val="0"/>
        <w:suppressAutoHyphens w:val="0"/>
        <w:autoSpaceDE w:val="0"/>
        <w:ind w:firstLine="720"/>
        <w:jc w:val="both"/>
        <w:outlineLvl w:val="0"/>
        <w:rPr>
          <w:iCs/>
        </w:rPr>
      </w:pPr>
      <w:r w:rsidRPr="005D34A9">
        <w:rPr>
          <w:iCs/>
        </w:rPr>
        <w:t>уведомление с указанием допущенных нарушений требований к электронной форме документов направляется заявителю не позднее 5* рабочих дней со дня поступления заявления в уполномоченный орган;</w:t>
      </w:r>
    </w:p>
    <w:p w:rsidR="00534A79" w:rsidRPr="005D34A9" w:rsidRDefault="00534A79" w:rsidP="00534A79">
      <w:pPr>
        <w:widowControl w:val="0"/>
        <w:suppressAutoHyphens w:val="0"/>
        <w:autoSpaceDE w:val="0"/>
        <w:ind w:firstLine="720"/>
        <w:jc w:val="both"/>
        <w:outlineLvl w:val="0"/>
      </w:pPr>
      <w:r w:rsidRPr="005D34A9">
        <w:rPr>
          <w:iCs/>
        </w:rPr>
        <w:t xml:space="preserve">уведомление </w:t>
      </w:r>
      <w:r w:rsidRPr="005D34A9">
        <w:t xml:space="preserve">об отказе в приеме к рассмотрению заявления, в случае выявления в ходе </w:t>
      </w:r>
      <w:proofErr w:type="gramStart"/>
      <w:r w:rsidRPr="005D34A9">
        <w:t>проверки квалифицированной подписи заявителя несоблюдения установленных условий признания ее действительности</w:t>
      </w:r>
      <w:proofErr w:type="gramEnd"/>
      <w:r w:rsidRPr="005D34A9">
        <w:t xml:space="preserve"> </w:t>
      </w:r>
      <w:r w:rsidRPr="005D34A9">
        <w:rPr>
          <w:iCs/>
        </w:rPr>
        <w:t xml:space="preserve">направляется в течение 3 дней со дня </w:t>
      </w:r>
      <w:r w:rsidRPr="005D34A9">
        <w:t>завершения проведения такой проверки.»;</w:t>
      </w:r>
    </w:p>
    <w:p w:rsidR="00534A79" w:rsidRPr="005D34A9" w:rsidRDefault="00534A79" w:rsidP="00534A79">
      <w:pPr>
        <w:widowControl w:val="0"/>
        <w:suppressAutoHyphens w:val="0"/>
        <w:autoSpaceDE w:val="0"/>
        <w:ind w:firstLine="720"/>
        <w:jc w:val="both"/>
        <w:outlineLvl w:val="0"/>
      </w:pPr>
      <w:r w:rsidRPr="005D34A9">
        <w:t>19) абзац третий пункта 3.1.7 изложить в следующей редакции:</w:t>
      </w:r>
    </w:p>
    <w:p w:rsidR="00534A79" w:rsidRPr="005D34A9" w:rsidRDefault="00534A79" w:rsidP="00534A79">
      <w:pPr>
        <w:widowControl w:val="0"/>
        <w:suppressAutoHyphens w:val="0"/>
        <w:autoSpaceDE w:val="0"/>
        <w:ind w:firstLine="720"/>
        <w:jc w:val="both"/>
        <w:outlineLvl w:val="0"/>
      </w:pPr>
      <w:r w:rsidRPr="005D34A9">
        <w:t xml:space="preserve">«- направление уведомления о допущенных заявителем нарушениях требований к документам, представленных в электронной форме или уведомления об отказе в приеме к рассмотрению заявления, поступившего в электронной форме (в случае </w:t>
      </w:r>
      <w:proofErr w:type="gramStart"/>
      <w:r w:rsidRPr="005D34A9">
        <w:t>выявления несоблюдения установленных условий признания действительности квалифицированной подписи</w:t>
      </w:r>
      <w:proofErr w:type="gramEnd"/>
      <w:r w:rsidRPr="005D34A9">
        <w:t>).»;</w:t>
      </w:r>
    </w:p>
    <w:p w:rsidR="00534A79" w:rsidRPr="005D34A9" w:rsidRDefault="00534A79" w:rsidP="00534A79">
      <w:pPr>
        <w:widowControl w:val="0"/>
        <w:suppressAutoHyphens w:val="0"/>
        <w:autoSpaceDE w:val="0"/>
        <w:ind w:firstLine="720"/>
        <w:jc w:val="both"/>
        <w:outlineLvl w:val="0"/>
        <w:rPr>
          <w:rFonts w:eastAsia="Calibri"/>
        </w:rPr>
      </w:pPr>
      <w:r w:rsidRPr="005D34A9">
        <w:rPr>
          <w:rFonts w:eastAsia="Calibri"/>
        </w:rPr>
        <w:t xml:space="preserve">20) пункт 3.5.5, 3.5.6 и 3.5.9 признать утратившими силу.  </w:t>
      </w:r>
    </w:p>
    <w:p w:rsidR="00534A79" w:rsidRPr="005D34A9" w:rsidRDefault="00534A79" w:rsidP="00534A79">
      <w:pPr>
        <w:widowControl w:val="0"/>
        <w:suppressAutoHyphens w:val="0"/>
        <w:autoSpaceDE w:val="0"/>
        <w:ind w:firstLine="720"/>
        <w:jc w:val="both"/>
        <w:outlineLvl w:val="0"/>
      </w:pPr>
      <w:r w:rsidRPr="005D34A9">
        <w:t>21) пункты 3.5.7 и 3.5.8 считать соответственно пунктами 3.5.5 и 3.5.6; пункты 3.5.10 – 3.5.17 считать соответственно пунктами 3.5.7 – 3.5.14;</w:t>
      </w:r>
    </w:p>
    <w:p w:rsidR="00534A79" w:rsidRPr="005D34A9" w:rsidRDefault="00534A79" w:rsidP="00534A79">
      <w:pPr>
        <w:widowControl w:val="0"/>
        <w:suppressAutoHyphens w:val="0"/>
        <w:autoSpaceDE w:val="0"/>
        <w:ind w:firstLine="720"/>
        <w:jc w:val="both"/>
        <w:outlineLvl w:val="0"/>
        <w:rPr>
          <w:rFonts w:eastAsia="Calibri"/>
        </w:rPr>
      </w:pPr>
      <w:r w:rsidRPr="005D34A9">
        <w:t xml:space="preserve">22) </w:t>
      </w:r>
      <w:r w:rsidRPr="005D34A9">
        <w:rPr>
          <w:rFonts w:eastAsia="Calibri"/>
        </w:rPr>
        <w:t>пункт 3.6.5 изложить в следующей редакции:</w:t>
      </w:r>
    </w:p>
    <w:p w:rsidR="00534A79" w:rsidRPr="005D34A9" w:rsidRDefault="00534A79" w:rsidP="00534A79">
      <w:pPr>
        <w:widowControl w:val="0"/>
        <w:suppressAutoHyphens w:val="0"/>
        <w:autoSpaceDE w:val="0"/>
        <w:ind w:firstLine="720"/>
        <w:jc w:val="both"/>
        <w:outlineLvl w:val="0"/>
      </w:pPr>
      <w:r w:rsidRPr="005D34A9">
        <w:rPr>
          <w:rFonts w:eastAsia="Calibri"/>
        </w:rPr>
        <w:t>«</w:t>
      </w:r>
      <w:r w:rsidRPr="005D34A9">
        <w:t xml:space="preserve">3.6.5. </w:t>
      </w:r>
      <w:proofErr w:type="gramStart"/>
      <w:r w:rsidRPr="005D34A9">
        <w:t>В случае представления заявления о предоставлении земельного участка в аренду в форме электронного документа должностное лицо уполномоченного органа, ответственное за предоставление муниципальной услуги, в течение 1 рабочего дня с момента его регистрации проводит процедуру проверки заявления и прилагаемых к нему документов на соответствие требованиям пункта 2.6.2.1 настоящего административного регламента, Приказа № 7, а также на предмет соблюдения установленных условий признания действительности</w:t>
      </w:r>
      <w:proofErr w:type="gramEnd"/>
      <w:r w:rsidRPr="005D34A9">
        <w:t xml:space="preserve"> в заявлении квалифицированной подписи.</w:t>
      </w:r>
    </w:p>
    <w:p w:rsidR="00534A79" w:rsidRPr="005D34A9" w:rsidRDefault="00534A79" w:rsidP="00534A79">
      <w:pPr>
        <w:widowControl w:val="0"/>
        <w:suppressAutoHyphens w:val="0"/>
        <w:autoSpaceDE w:val="0"/>
        <w:ind w:firstLine="720"/>
        <w:jc w:val="both"/>
        <w:outlineLvl w:val="0"/>
      </w:pPr>
      <w:r w:rsidRPr="005D34A9">
        <w:t>При наличии оснований, предусмотренных пунктом 2.7 настоящего административного регламента, уполномоченный орган принимает решение об отказе в приеме к рассмотрению заявления.</w:t>
      </w:r>
    </w:p>
    <w:p w:rsidR="00534A79" w:rsidRPr="005D34A9" w:rsidRDefault="00534A79" w:rsidP="00534A79">
      <w:pPr>
        <w:widowControl w:val="0"/>
        <w:suppressAutoHyphens w:val="0"/>
        <w:autoSpaceDE w:val="0"/>
        <w:ind w:firstLine="720"/>
        <w:jc w:val="both"/>
        <w:outlineLvl w:val="0"/>
      </w:pPr>
      <w:proofErr w:type="gramStart"/>
      <w:r w:rsidRPr="005D34A9">
        <w:t>В случае выявления в результате проверки в заявлении и прилагаемых к нему документов нарушений требований, установленных пунктом 2.6.2.1 настоящего административного регламента, Приказом № 7, уполномоченный орган не позднее пяти рабочих дней со дня представления такого заявления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w:t>
      </w:r>
      <w:proofErr w:type="gramEnd"/>
      <w:r w:rsidRPr="005D34A9">
        <w:t xml:space="preserve"> </w:t>
      </w:r>
      <w:proofErr w:type="gramStart"/>
      <w:r w:rsidRPr="005D34A9">
        <w:t>соответствии</w:t>
      </w:r>
      <w:proofErr w:type="gramEnd"/>
      <w:r w:rsidRPr="005D34A9">
        <w:t xml:space="preserve"> с которыми должно быть представлено заявление.</w:t>
      </w:r>
    </w:p>
    <w:p w:rsidR="00534A79" w:rsidRPr="005D34A9" w:rsidRDefault="00534A79" w:rsidP="00534A79">
      <w:pPr>
        <w:widowControl w:val="0"/>
        <w:suppressAutoHyphens w:val="0"/>
        <w:autoSpaceDE w:val="0"/>
        <w:ind w:firstLine="720"/>
        <w:jc w:val="both"/>
        <w:outlineLvl w:val="0"/>
      </w:pPr>
      <w:r w:rsidRPr="005D34A9">
        <w:t>В случае</w:t>
      </w:r>
      <w:proofErr w:type="gramStart"/>
      <w:r w:rsidRPr="005D34A9">
        <w:t>,</w:t>
      </w:r>
      <w:proofErr w:type="gramEnd"/>
      <w:r w:rsidRPr="005D34A9">
        <w:t xml:space="preserve"> если в результате проверки квалифицированной подписи будет выявлено несоблюдение установленных условий признания ее действительности, уполномоченный орган в течение трех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w:t>
      </w:r>
      <w:hyperlink r:id="rId32" w:history="1">
        <w:r w:rsidRPr="005D34A9">
          <w:t>статьи 11</w:t>
        </w:r>
      </w:hyperlink>
      <w:r w:rsidRPr="005D34A9">
        <w:t xml:space="preserve"> Федерального закона "Об электронной подписи", которые послужили основанием для принятия указанного решения</w:t>
      </w:r>
      <w:proofErr w:type="gramStart"/>
      <w:r w:rsidRPr="005D34A9">
        <w:t>.»;</w:t>
      </w:r>
      <w:proofErr w:type="gramEnd"/>
    </w:p>
    <w:p w:rsidR="00534A79" w:rsidRPr="005D34A9" w:rsidRDefault="00534A79" w:rsidP="00534A79">
      <w:pPr>
        <w:widowControl w:val="0"/>
        <w:suppressAutoHyphens w:val="0"/>
        <w:autoSpaceDE w:val="0"/>
        <w:ind w:firstLine="720"/>
        <w:jc w:val="both"/>
        <w:outlineLvl w:val="0"/>
      </w:pPr>
      <w:r w:rsidRPr="005D34A9">
        <w:t xml:space="preserve">23) в пункте 3.6.6: </w:t>
      </w:r>
    </w:p>
    <w:p w:rsidR="00534A79" w:rsidRPr="005D34A9" w:rsidRDefault="00534A79" w:rsidP="00534A79">
      <w:pPr>
        <w:widowControl w:val="0"/>
        <w:suppressAutoHyphens w:val="0"/>
        <w:autoSpaceDE w:val="0"/>
        <w:ind w:firstLine="720"/>
        <w:jc w:val="both"/>
        <w:outlineLvl w:val="0"/>
        <w:rPr>
          <w:iCs/>
        </w:rPr>
      </w:pPr>
      <w:r w:rsidRPr="005D34A9">
        <w:t>а) абзац четвертый изложить в следующей редакции:</w:t>
      </w:r>
      <w:r w:rsidRPr="005D34A9">
        <w:rPr>
          <w:iCs/>
        </w:rPr>
        <w:t xml:space="preserve"> </w:t>
      </w:r>
    </w:p>
    <w:p w:rsidR="00534A79" w:rsidRPr="005D34A9" w:rsidRDefault="00534A79" w:rsidP="00534A79">
      <w:pPr>
        <w:widowControl w:val="0"/>
        <w:suppressAutoHyphens w:val="0"/>
        <w:autoSpaceDE w:val="0"/>
        <w:ind w:firstLine="720"/>
        <w:jc w:val="both"/>
        <w:outlineLvl w:val="0"/>
        <w:rPr>
          <w:iCs/>
        </w:rPr>
      </w:pPr>
      <w:r w:rsidRPr="005D34A9">
        <w:rPr>
          <w:iCs/>
        </w:rPr>
        <w:t>«- при поступлении заявления в электронной форме по информационной системе</w:t>
      </w:r>
      <w:proofErr w:type="gramStart"/>
      <w:r w:rsidRPr="005D34A9">
        <w:rPr>
          <w:iCs/>
        </w:rPr>
        <w:t>:»</w:t>
      </w:r>
      <w:proofErr w:type="gramEnd"/>
      <w:r w:rsidRPr="005D34A9">
        <w:rPr>
          <w:iCs/>
        </w:rPr>
        <w:t>;</w:t>
      </w:r>
    </w:p>
    <w:p w:rsidR="00534A79" w:rsidRPr="005D34A9" w:rsidRDefault="00534A79" w:rsidP="00534A79">
      <w:pPr>
        <w:widowControl w:val="0"/>
        <w:suppressAutoHyphens w:val="0"/>
        <w:autoSpaceDE w:val="0"/>
        <w:ind w:firstLine="720"/>
        <w:jc w:val="both"/>
        <w:outlineLvl w:val="0"/>
        <w:rPr>
          <w:iCs/>
        </w:rPr>
      </w:pPr>
      <w:r w:rsidRPr="005D34A9">
        <w:rPr>
          <w:iCs/>
        </w:rPr>
        <w:t>б) дополнить пункт абзацами пятым – седьмым следующего содержания:</w:t>
      </w:r>
    </w:p>
    <w:p w:rsidR="00534A79" w:rsidRPr="005D34A9" w:rsidRDefault="00534A79" w:rsidP="00534A79">
      <w:pPr>
        <w:widowControl w:val="0"/>
        <w:suppressAutoHyphens w:val="0"/>
        <w:autoSpaceDE w:val="0"/>
        <w:ind w:firstLine="720"/>
        <w:jc w:val="both"/>
        <w:outlineLvl w:val="0"/>
        <w:rPr>
          <w:iCs/>
        </w:rPr>
      </w:pPr>
      <w:r w:rsidRPr="005D34A9">
        <w:rPr>
          <w:iCs/>
        </w:rPr>
        <w:t>«регистрация заявления осуществляется не позднее 1 рабочего дня со дня поступления заявления в уполномоченный орган;</w:t>
      </w:r>
    </w:p>
    <w:p w:rsidR="00534A79" w:rsidRPr="005D34A9" w:rsidRDefault="00534A79" w:rsidP="00534A79">
      <w:pPr>
        <w:widowControl w:val="0"/>
        <w:suppressAutoHyphens w:val="0"/>
        <w:autoSpaceDE w:val="0"/>
        <w:ind w:firstLine="720"/>
        <w:jc w:val="both"/>
        <w:outlineLvl w:val="0"/>
        <w:rPr>
          <w:iCs/>
        </w:rPr>
      </w:pPr>
      <w:r w:rsidRPr="005D34A9">
        <w:rPr>
          <w:iCs/>
        </w:rPr>
        <w:t xml:space="preserve">уведомление с указанием допущенных нарушений требований к электронной форме документов направляется заявителю не позднее 5* рабочих дней со дня </w:t>
      </w:r>
      <w:r w:rsidRPr="005D34A9">
        <w:rPr>
          <w:iCs/>
        </w:rPr>
        <w:lastRenderedPageBreak/>
        <w:t>поступления заявления в уполномоченный орган;</w:t>
      </w:r>
    </w:p>
    <w:p w:rsidR="00534A79" w:rsidRPr="005D34A9" w:rsidRDefault="00534A79" w:rsidP="00534A79">
      <w:pPr>
        <w:widowControl w:val="0"/>
        <w:suppressAutoHyphens w:val="0"/>
        <w:autoSpaceDE w:val="0"/>
        <w:ind w:firstLine="720"/>
        <w:jc w:val="both"/>
        <w:outlineLvl w:val="0"/>
      </w:pPr>
      <w:r w:rsidRPr="005D34A9">
        <w:rPr>
          <w:iCs/>
        </w:rPr>
        <w:t xml:space="preserve">уведомление </w:t>
      </w:r>
      <w:r w:rsidRPr="005D34A9">
        <w:t xml:space="preserve">об отказе в приеме к рассмотрению заявления, в случае выявления в ходе </w:t>
      </w:r>
      <w:proofErr w:type="gramStart"/>
      <w:r w:rsidRPr="005D34A9">
        <w:t>проверки квалифицированной подписи заявителя несоблюдения установленных условий признания ее действительности</w:t>
      </w:r>
      <w:proofErr w:type="gramEnd"/>
      <w:r w:rsidRPr="005D34A9">
        <w:t xml:space="preserve"> </w:t>
      </w:r>
      <w:r w:rsidRPr="005D34A9">
        <w:rPr>
          <w:iCs/>
        </w:rPr>
        <w:t xml:space="preserve">направляется в течение 3 дней со дня </w:t>
      </w:r>
      <w:r w:rsidRPr="005D34A9">
        <w:t>завершения проведения такой проверки.»;</w:t>
      </w:r>
      <w:r w:rsidRPr="005D34A9">
        <w:rPr>
          <w:iCs/>
        </w:rPr>
        <w:t xml:space="preserve"> </w:t>
      </w:r>
    </w:p>
    <w:p w:rsidR="00534A79" w:rsidRPr="005D34A9" w:rsidRDefault="00534A79" w:rsidP="00534A79">
      <w:pPr>
        <w:widowControl w:val="0"/>
        <w:suppressAutoHyphens w:val="0"/>
        <w:autoSpaceDE w:val="0"/>
        <w:ind w:firstLine="720"/>
        <w:jc w:val="both"/>
        <w:outlineLvl w:val="0"/>
      </w:pPr>
      <w:r w:rsidRPr="005D34A9">
        <w:t>24) абзац третий пункта 3.6.7 изложить в следующей редакции:</w:t>
      </w:r>
    </w:p>
    <w:p w:rsidR="00534A79" w:rsidRPr="005D34A9" w:rsidRDefault="00534A79" w:rsidP="00534A79">
      <w:pPr>
        <w:widowControl w:val="0"/>
        <w:suppressAutoHyphens w:val="0"/>
        <w:autoSpaceDE w:val="0"/>
        <w:ind w:firstLine="720"/>
        <w:jc w:val="both"/>
        <w:outlineLvl w:val="0"/>
      </w:pPr>
      <w:r w:rsidRPr="005D34A9">
        <w:t xml:space="preserve">«- направление уведомления о допущенных заявителем нарушениях требований к документам, представленных в электронной форме или уведомления об отказе в приеме к рассмотрению заявления, поступившего в электронной форме (в случае </w:t>
      </w:r>
      <w:proofErr w:type="gramStart"/>
      <w:r w:rsidRPr="005D34A9">
        <w:t>выявления несоблюдения установленных условий признания действительности квалифицированной подписи</w:t>
      </w:r>
      <w:proofErr w:type="gramEnd"/>
      <w:r w:rsidRPr="005D34A9">
        <w:t>).»;</w:t>
      </w:r>
    </w:p>
    <w:p w:rsidR="00534A79" w:rsidRPr="005D34A9" w:rsidRDefault="00534A79" w:rsidP="00534A79">
      <w:pPr>
        <w:widowControl w:val="0"/>
        <w:suppressAutoHyphens w:val="0"/>
        <w:autoSpaceDE w:val="0"/>
        <w:ind w:firstLine="720"/>
        <w:jc w:val="both"/>
        <w:outlineLvl w:val="0"/>
      </w:pPr>
      <w:r w:rsidRPr="005D34A9">
        <w:t xml:space="preserve">25) в абзаце втором пункта 3.7.2 слова «и предварительном согласовании» заменить словами «о предоставлении земельного участка»; </w:t>
      </w:r>
    </w:p>
    <w:p w:rsidR="00534A79" w:rsidRPr="005D34A9" w:rsidRDefault="00534A79" w:rsidP="00534A79">
      <w:pPr>
        <w:widowControl w:val="0"/>
        <w:suppressAutoHyphens w:val="0"/>
        <w:autoSpaceDE w:val="0"/>
        <w:ind w:firstLine="720"/>
        <w:jc w:val="both"/>
        <w:outlineLvl w:val="0"/>
      </w:pPr>
      <w:r w:rsidRPr="005D34A9">
        <w:t xml:space="preserve">26) </w:t>
      </w:r>
      <w:r w:rsidRPr="005D34A9">
        <w:rPr>
          <w:rFonts w:eastAsia="Calibri"/>
        </w:rPr>
        <w:t>пункт 3.8. после слов «межведомственных запросов» дополнить словами «</w:t>
      </w:r>
      <w:r w:rsidRPr="005D34A9">
        <w:t>о предоставлении»;</w:t>
      </w:r>
    </w:p>
    <w:p w:rsidR="00534A79" w:rsidRPr="005D34A9" w:rsidRDefault="00534A79" w:rsidP="00534A79">
      <w:pPr>
        <w:widowControl w:val="0"/>
        <w:suppressAutoHyphens w:val="0"/>
        <w:autoSpaceDE w:val="0"/>
        <w:ind w:firstLine="709"/>
        <w:jc w:val="both"/>
        <w:outlineLvl w:val="0"/>
      </w:pPr>
      <w:r w:rsidRPr="005D34A9">
        <w:t>27) пункт 4.1 после слов «в предоставлении муниципальной услуги» дополнить словами «положений настоящего административного регламента»;</w:t>
      </w:r>
    </w:p>
    <w:p w:rsidR="00534A79" w:rsidRPr="005D34A9" w:rsidRDefault="00534A79" w:rsidP="00534A79">
      <w:pPr>
        <w:widowControl w:val="0"/>
        <w:suppressAutoHyphens w:val="0"/>
        <w:autoSpaceDE w:val="0"/>
        <w:ind w:firstLine="720"/>
        <w:jc w:val="both"/>
        <w:outlineLvl w:val="0"/>
      </w:pPr>
      <w:r w:rsidRPr="005D34A9">
        <w:t xml:space="preserve">28) </w:t>
      </w:r>
      <w:r w:rsidRPr="005D34A9">
        <w:rPr>
          <w:lang w:eastAsia="ru-RU"/>
        </w:rPr>
        <w:t>раздел 5 изложить в следующей редакции:</w:t>
      </w:r>
    </w:p>
    <w:p w:rsidR="00534A79" w:rsidRPr="005D34A9" w:rsidRDefault="00534A79" w:rsidP="00534A79">
      <w:pPr>
        <w:widowControl w:val="0"/>
        <w:autoSpaceDE w:val="0"/>
        <w:autoSpaceDN w:val="0"/>
        <w:adjustRightInd w:val="0"/>
        <w:jc w:val="center"/>
        <w:outlineLvl w:val="0"/>
      </w:pPr>
      <w:r w:rsidRPr="005D34A9">
        <w:rPr>
          <w:b/>
        </w:rPr>
        <w:t>«</w:t>
      </w:r>
      <w:r w:rsidRPr="005D34A9">
        <w:t>5. Досудебный (внесудебный) порядок обжалования решений</w:t>
      </w:r>
    </w:p>
    <w:p w:rsidR="00534A79" w:rsidRPr="005D34A9" w:rsidRDefault="00534A79" w:rsidP="00534A79">
      <w:pPr>
        <w:widowControl w:val="0"/>
        <w:autoSpaceDE w:val="0"/>
        <w:autoSpaceDN w:val="0"/>
        <w:adjustRightInd w:val="0"/>
        <w:jc w:val="center"/>
        <w:outlineLvl w:val="0"/>
        <w:rPr>
          <w:b/>
          <w:bCs/>
        </w:rPr>
      </w:pPr>
      <w:r w:rsidRPr="005D34A9">
        <w:t xml:space="preserve">и действий (бездействия) администрации </w:t>
      </w:r>
      <w:r w:rsidR="005D34A9" w:rsidRPr="005D34A9">
        <w:t>Терновского</w:t>
      </w:r>
      <w:r w:rsidRPr="005D34A9">
        <w:t xml:space="preserve"> сельского поселения Еланского муниципального района Волгоградской области, МФЦ, </w:t>
      </w:r>
      <w:r w:rsidRPr="005D34A9">
        <w:rPr>
          <w:bCs/>
        </w:rPr>
        <w:t xml:space="preserve">организаций, указанных в </w:t>
      </w:r>
      <w:hyperlink r:id="rId33" w:history="1">
        <w:r w:rsidRPr="005D34A9">
          <w:rPr>
            <w:bCs/>
          </w:rPr>
          <w:t>части 1.1 статьи 16</w:t>
        </w:r>
      </w:hyperlink>
      <w:r w:rsidRPr="005D34A9">
        <w:rPr>
          <w:bCs/>
        </w:rPr>
        <w:t xml:space="preserve"> Федерального закона от 27.07.2010 № 210-ФЗ «Об организации предоставления государственных и муниципальных услуг</w:t>
      </w:r>
      <w:r w:rsidRPr="005D34A9">
        <w:t>»</w:t>
      </w:r>
      <w:r w:rsidRPr="005D34A9">
        <w:rPr>
          <w:bCs/>
        </w:rPr>
        <w:t>, а также их должностных лиц, муниципальных служащих, работников</w:t>
      </w:r>
    </w:p>
    <w:p w:rsidR="00534A79" w:rsidRPr="005D34A9" w:rsidRDefault="00534A79" w:rsidP="00534A79">
      <w:pPr>
        <w:pStyle w:val="ConsPlusNormal"/>
        <w:ind w:right="-16" w:firstLine="567"/>
        <w:jc w:val="both"/>
        <w:rPr>
          <w:rFonts w:ascii="Times New Roman" w:hAnsi="Times New Roman" w:cs="Times New Roman"/>
          <w:sz w:val="24"/>
          <w:szCs w:val="24"/>
        </w:rPr>
      </w:pPr>
    </w:p>
    <w:p w:rsidR="00534A79" w:rsidRPr="005D34A9" w:rsidRDefault="00534A79" w:rsidP="00534A79">
      <w:pPr>
        <w:widowControl w:val="0"/>
        <w:autoSpaceDE w:val="0"/>
        <w:autoSpaceDN w:val="0"/>
        <w:adjustRightInd w:val="0"/>
        <w:ind w:firstLine="708"/>
        <w:jc w:val="both"/>
        <w:outlineLvl w:val="0"/>
      </w:pPr>
      <w:r w:rsidRPr="005D34A9">
        <w:t xml:space="preserve">  5.1. </w:t>
      </w:r>
      <w:proofErr w:type="gramStart"/>
      <w:r w:rsidRPr="005D34A9">
        <w:t xml:space="preserve">Заявитель может обратиться с жалобой на решения и действия (бездействие) администрации </w:t>
      </w:r>
      <w:r w:rsidR="005D34A9" w:rsidRPr="005D34A9">
        <w:t>Терновского</w:t>
      </w:r>
      <w:r w:rsidRPr="005D34A9">
        <w:t xml:space="preserve"> сельского поселения Еланского муниципального района Волгоградской области,</w:t>
      </w:r>
      <w:r w:rsidRPr="005D34A9">
        <w:rPr>
          <w:b/>
        </w:rPr>
        <w:t xml:space="preserve"> </w:t>
      </w:r>
      <w:r w:rsidRPr="005D34A9">
        <w:t xml:space="preserve">МФЦ, </w:t>
      </w:r>
      <w:r w:rsidRPr="005D34A9">
        <w:rPr>
          <w:bCs/>
        </w:rPr>
        <w:t xml:space="preserve">организаций, указанных в </w:t>
      </w:r>
      <w:hyperlink r:id="rId34" w:history="1">
        <w:r w:rsidRPr="005D34A9">
          <w:rPr>
            <w:bCs/>
          </w:rPr>
          <w:t>части 1.1 статьи 16</w:t>
        </w:r>
      </w:hyperlink>
      <w:r w:rsidRPr="005D34A9">
        <w:rPr>
          <w:bCs/>
        </w:rPr>
        <w:t xml:space="preserve"> Федерального закона от 27.07.2010 № 210-ФЗ «Об организации предоставления государственных и муниципальных услуг</w:t>
      </w:r>
      <w:r w:rsidRPr="005D34A9">
        <w:t xml:space="preserve">» </w:t>
      </w:r>
      <w:r w:rsidRPr="005D34A9">
        <w:rPr>
          <w:bCs/>
        </w:rPr>
        <w:t>(далее – Федеральный закон № 210-ФЗ), а также их должностных лиц, муниципальных служащих, работников, в том ч</w:t>
      </w:r>
      <w:r w:rsidRPr="005D34A9">
        <w:t xml:space="preserve">исле в следующих случаях: </w:t>
      </w:r>
      <w:proofErr w:type="gramEnd"/>
    </w:p>
    <w:p w:rsidR="00534A79" w:rsidRPr="005D34A9" w:rsidRDefault="00534A79" w:rsidP="00534A79">
      <w:pPr>
        <w:widowControl w:val="0"/>
        <w:autoSpaceDE w:val="0"/>
        <w:autoSpaceDN w:val="0"/>
        <w:adjustRightInd w:val="0"/>
        <w:ind w:firstLine="708"/>
        <w:jc w:val="both"/>
        <w:outlineLvl w:val="0"/>
      </w:pPr>
      <w:r w:rsidRPr="005D34A9">
        <w:t xml:space="preserve">  1) нарушение срока регистрации запроса заявителя о предоставлении муниципальной услуги, запроса, указанного в </w:t>
      </w:r>
      <w:hyperlink r:id="rId35" w:history="1">
        <w:r w:rsidRPr="005D34A9">
          <w:t>статье 15.1</w:t>
        </w:r>
      </w:hyperlink>
      <w:r w:rsidRPr="005D34A9">
        <w:t xml:space="preserve"> Федерального закона                   </w:t>
      </w:r>
      <w:r w:rsidRPr="005D34A9">
        <w:rPr>
          <w:bCs/>
        </w:rPr>
        <w:t>№ 210-ФЗ;</w:t>
      </w:r>
    </w:p>
    <w:p w:rsidR="00534A79" w:rsidRPr="005D34A9" w:rsidRDefault="00534A79" w:rsidP="00534A79">
      <w:pPr>
        <w:widowControl w:val="0"/>
        <w:autoSpaceDE w:val="0"/>
        <w:autoSpaceDN w:val="0"/>
        <w:adjustRightInd w:val="0"/>
        <w:ind w:firstLine="720"/>
        <w:jc w:val="both"/>
      </w:pPr>
      <w:r w:rsidRPr="005D34A9">
        <w:t xml:space="preserve">  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6" w:history="1">
        <w:r w:rsidRPr="005D34A9">
          <w:t>частью 1.3 статьи 16</w:t>
        </w:r>
      </w:hyperlink>
      <w:r w:rsidRPr="005D34A9">
        <w:t xml:space="preserve"> </w:t>
      </w:r>
      <w:r w:rsidRPr="005D34A9">
        <w:rPr>
          <w:bCs/>
        </w:rPr>
        <w:t>Федерального закона № 210-ФЗ</w:t>
      </w:r>
      <w:r w:rsidRPr="005D34A9">
        <w:t>;</w:t>
      </w:r>
    </w:p>
    <w:p w:rsidR="00534A79" w:rsidRPr="005D34A9" w:rsidRDefault="00534A79" w:rsidP="00534A79">
      <w:pPr>
        <w:autoSpaceDE w:val="0"/>
        <w:ind w:firstLine="709"/>
        <w:jc w:val="both"/>
      </w:pPr>
      <w:r w:rsidRPr="005D34A9">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w:t>
      </w:r>
    </w:p>
    <w:p w:rsidR="00534A79" w:rsidRPr="005D34A9" w:rsidRDefault="00534A79" w:rsidP="00534A79">
      <w:pPr>
        <w:widowControl w:val="0"/>
        <w:autoSpaceDE w:val="0"/>
        <w:ind w:firstLine="720"/>
        <w:jc w:val="both"/>
      </w:pPr>
      <w:r w:rsidRPr="005D34A9">
        <w:t xml:space="preserve">  4) отказ в приеме документов, предоставление которых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 у заявителя;</w:t>
      </w:r>
    </w:p>
    <w:p w:rsidR="00534A79" w:rsidRPr="005D34A9" w:rsidRDefault="00534A79" w:rsidP="00534A79">
      <w:pPr>
        <w:widowControl w:val="0"/>
        <w:autoSpaceDE w:val="0"/>
        <w:autoSpaceDN w:val="0"/>
        <w:adjustRightInd w:val="0"/>
        <w:ind w:firstLine="720"/>
        <w:jc w:val="both"/>
      </w:pPr>
      <w:r w:rsidRPr="005D34A9">
        <w:t xml:space="preserve">  </w:t>
      </w:r>
      <w:proofErr w:type="gramStart"/>
      <w:r w:rsidRPr="005D34A9">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w:t>
      </w:r>
      <w:r w:rsidRPr="005D34A9">
        <w:lastRenderedPageBreak/>
        <w:t>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w:t>
      </w:r>
      <w:proofErr w:type="gramEnd"/>
      <w:r w:rsidRPr="005D34A9">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7" w:history="1">
        <w:r w:rsidRPr="005D34A9">
          <w:t>частью 1.3 статьи 16</w:t>
        </w:r>
      </w:hyperlink>
      <w:r w:rsidRPr="005D34A9">
        <w:t xml:space="preserve"> </w:t>
      </w:r>
      <w:r w:rsidRPr="005D34A9">
        <w:rPr>
          <w:bCs/>
        </w:rPr>
        <w:t>Федерального закона № 210-ФЗ</w:t>
      </w:r>
      <w:r w:rsidRPr="005D34A9">
        <w:t>;</w:t>
      </w:r>
    </w:p>
    <w:p w:rsidR="00534A79" w:rsidRPr="005D34A9" w:rsidRDefault="00534A79" w:rsidP="00534A79">
      <w:pPr>
        <w:widowControl w:val="0"/>
        <w:autoSpaceDE w:val="0"/>
        <w:ind w:firstLine="720"/>
        <w:jc w:val="both"/>
      </w:pPr>
      <w:r w:rsidRPr="005D34A9">
        <w:t xml:space="preserve"> 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Волгоградской области, муниципальными правовыми актами;</w:t>
      </w:r>
    </w:p>
    <w:p w:rsidR="00534A79" w:rsidRPr="005D34A9" w:rsidRDefault="00534A79" w:rsidP="00534A79">
      <w:pPr>
        <w:pStyle w:val="ConsPlusNormal"/>
        <w:jc w:val="both"/>
        <w:rPr>
          <w:rFonts w:ascii="Times New Roman" w:hAnsi="Times New Roman" w:cs="Times New Roman"/>
          <w:sz w:val="24"/>
          <w:szCs w:val="24"/>
        </w:rPr>
      </w:pPr>
      <w:r w:rsidRPr="005D34A9">
        <w:rPr>
          <w:rFonts w:ascii="Times New Roman" w:hAnsi="Times New Roman" w:cs="Times New Roman"/>
          <w:sz w:val="24"/>
          <w:szCs w:val="24"/>
        </w:rPr>
        <w:t xml:space="preserve"> </w:t>
      </w:r>
      <w:proofErr w:type="gramStart"/>
      <w:r w:rsidRPr="005D34A9">
        <w:rPr>
          <w:rFonts w:ascii="Times New Roman" w:hAnsi="Times New Roman" w:cs="Times New Roman"/>
          <w:sz w:val="24"/>
          <w:szCs w:val="24"/>
        </w:rPr>
        <w:t xml:space="preserve">7) отказ администрации </w:t>
      </w:r>
      <w:r w:rsidR="005D34A9" w:rsidRPr="005D34A9">
        <w:rPr>
          <w:rFonts w:ascii="Times New Roman" w:hAnsi="Times New Roman" w:cs="Times New Roman"/>
          <w:sz w:val="24"/>
          <w:szCs w:val="24"/>
        </w:rPr>
        <w:t>Терновского</w:t>
      </w:r>
      <w:r w:rsidRPr="005D34A9">
        <w:rPr>
          <w:rFonts w:ascii="Times New Roman" w:hAnsi="Times New Roman" w:cs="Times New Roman"/>
          <w:sz w:val="24"/>
          <w:szCs w:val="24"/>
        </w:rPr>
        <w:t xml:space="preserve"> сельского поселения Еланского муниципального района Волгоградской области, должностного лица администрации </w:t>
      </w:r>
      <w:r w:rsidR="005D34A9" w:rsidRPr="005D34A9">
        <w:rPr>
          <w:rFonts w:ascii="Times New Roman" w:hAnsi="Times New Roman" w:cs="Times New Roman"/>
          <w:sz w:val="24"/>
          <w:szCs w:val="24"/>
        </w:rPr>
        <w:t>Терновского</w:t>
      </w:r>
      <w:r w:rsidRPr="005D34A9">
        <w:rPr>
          <w:rFonts w:ascii="Times New Roman" w:hAnsi="Times New Roman" w:cs="Times New Roman"/>
          <w:sz w:val="24"/>
          <w:szCs w:val="24"/>
        </w:rPr>
        <w:t xml:space="preserve"> сельского поселения Еланского муниципального района Волгоградской области, многофункционального центра, работника многофункционального центра, организаций, предусмотренных </w:t>
      </w:r>
      <w:hyperlink r:id="rId38" w:history="1">
        <w:r w:rsidRPr="005D34A9">
          <w:rPr>
            <w:rFonts w:ascii="Times New Roman" w:hAnsi="Times New Roman" w:cs="Times New Roman"/>
            <w:sz w:val="24"/>
            <w:szCs w:val="24"/>
          </w:rPr>
          <w:t>частью 1.1 статьи 16</w:t>
        </w:r>
      </w:hyperlink>
      <w:r w:rsidRPr="005D34A9">
        <w:rPr>
          <w:rFonts w:ascii="Times New Roman" w:hAnsi="Times New Roman" w:cs="Times New Roman"/>
          <w:sz w:val="24"/>
          <w:szCs w:val="24"/>
        </w:rPr>
        <w:t xml:space="preserve">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D34A9">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9" w:history="1">
        <w:r w:rsidRPr="005D34A9">
          <w:rPr>
            <w:rFonts w:ascii="Times New Roman" w:hAnsi="Times New Roman" w:cs="Times New Roman"/>
            <w:sz w:val="24"/>
            <w:szCs w:val="24"/>
          </w:rPr>
          <w:t>частью 1.3 статьи 16</w:t>
        </w:r>
      </w:hyperlink>
      <w:r w:rsidRPr="005D34A9">
        <w:rPr>
          <w:rFonts w:ascii="Times New Roman" w:hAnsi="Times New Roman" w:cs="Times New Roman"/>
          <w:sz w:val="24"/>
          <w:szCs w:val="24"/>
        </w:rPr>
        <w:t xml:space="preserve"> Федерального закона № 210-ФЗ;</w:t>
      </w:r>
    </w:p>
    <w:p w:rsidR="00534A79" w:rsidRPr="005D34A9" w:rsidRDefault="00534A79" w:rsidP="00534A79">
      <w:pPr>
        <w:widowControl w:val="0"/>
        <w:autoSpaceDE w:val="0"/>
        <w:autoSpaceDN w:val="0"/>
        <w:adjustRightInd w:val="0"/>
        <w:ind w:firstLine="720"/>
        <w:jc w:val="both"/>
      </w:pPr>
      <w:r w:rsidRPr="005D34A9">
        <w:t xml:space="preserve"> 8) нарушение срока или порядка выдачи документов по результатам предоставления муниципальной услуги;</w:t>
      </w:r>
    </w:p>
    <w:p w:rsidR="00534A79" w:rsidRPr="005D34A9" w:rsidRDefault="00534A79" w:rsidP="00534A79">
      <w:pPr>
        <w:autoSpaceDE w:val="0"/>
        <w:autoSpaceDN w:val="0"/>
        <w:adjustRightInd w:val="0"/>
        <w:ind w:firstLine="720"/>
        <w:jc w:val="both"/>
      </w:pPr>
      <w:r w:rsidRPr="005D34A9">
        <w:t xml:space="preserve"> </w:t>
      </w:r>
      <w:proofErr w:type="gramStart"/>
      <w:r w:rsidRPr="005D34A9">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w:t>
      </w:r>
      <w:proofErr w:type="gramEnd"/>
      <w:r w:rsidRPr="005D34A9">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0" w:history="1">
        <w:r w:rsidRPr="005D34A9">
          <w:t>частью 1.3 статьи 16</w:t>
        </w:r>
      </w:hyperlink>
      <w:r w:rsidRPr="005D34A9">
        <w:t xml:space="preserve"> Федерального закона № 210-ФЗ;</w:t>
      </w:r>
    </w:p>
    <w:p w:rsidR="00534A79" w:rsidRPr="005D34A9" w:rsidRDefault="00534A79" w:rsidP="00534A79">
      <w:pPr>
        <w:autoSpaceDE w:val="0"/>
        <w:autoSpaceDN w:val="0"/>
        <w:adjustRightInd w:val="0"/>
        <w:ind w:firstLine="708"/>
        <w:jc w:val="both"/>
      </w:pPr>
      <w:r w:rsidRPr="005D34A9">
        <w:t xml:space="preserve"> 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1" w:history="1">
        <w:r w:rsidRPr="005D34A9">
          <w:t>пунктом 4 части 1 статьи 7</w:t>
        </w:r>
      </w:hyperlink>
      <w:r w:rsidRPr="005D34A9">
        <w:t xml:space="preserve"> Федерального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данной  муниципальной услуги в полном объеме в порядке, определенном </w:t>
      </w:r>
      <w:hyperlink r:id="rId42" w:history="1">
        <w:r w:rsidRPr="005D34A9">
          <w:t>частью 1.3 статьи 16</w:t>
        </w:r>
      </w:hyperlink>
      <w:r w:rsidRPr="005D34A9">
        <w:t xml:space="preserve"> Федерального закона</w:t>
      </w:r>
      <w:r w:rsidRPr="005D34A9">
        <w:rPr>
          <w:bCs/>
        </w:rPr>
        <w:t xml:space="preserve">  </w:t>
      </w:r>
      <w:r w:rsidRPr="005D34A9">
        <w:rPr>
          <w:rFonts w:eastAsia="Calibri"/>
        </w:rPr>
        <w:t>№ 210-ФЗ.</w:t>
      </w:r>
    </w:p>
    <w:p w:rsidR="00534A79" w:rsidRPr="005D34A9" w:rsidRDefault="00534A79" w:rsidP="00534A79">
      <w:pPr>
        <w:widowControl w:val="0"/>
        <w:autoSpaceDE w:val="0"/>
        <w:autoSpaceDN w:val="0"/>
        <w:adjustRightInd w:val="0"/>
        <w:ind w:firstLine="720"/>
        <w:jc w:val="both"/>
      </w:pPr>
      <w:r w:rsidRPr="005D34A9">
        <w:t xml:space="preserve">  5.2. Жалоба подается в письменной форме на бумажном носителе, в электронной форме в администрацию </w:t>
      </w:r>
      <w:r w:rsidR="005D34A9" w:rsidRPr="005D34A9">
        <w:t>Терновского</w:t>
      </w:r>
      <w:r w:rsidRPr="005D34A9">
        <w:t xml:space="preserve"> сельского поселения Еланского муниципального района Волгоградской области, МФЦ,  а также в организации, предусмотренные </w:t>
      </w:r>
      <w:hyperlink r:id="rId43" w:history="1">
        <w:r w:rsidRPr="005D34A9">
          <w:t>частью 1.1 статьи 16</w:t>
        </w:r>
      </w:hyperlink>
      <w:r w:rsidRPr="005D34A9">
        <w:t xml:space="preserve"> Федерального закона № 210-ФЗ. Жалобы на решения и действия (бездействие) работника МФЦ подаются руководителю этого МФЦ. Жалобы на решения </w:t>
      </w:r>
      <w:r w:rsidRPr="005D34A9">
        <w:lastRenderedPageBreak/>
        <w:t xml:space="preserve">и действия (бездействие) МФЦ подаются учредителю МФЦ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44" w:history="1">
        <w:r w:rsidRPr="005D34A9">
          <w:t>частью 1.1 статьи 16</w:t>
        </w:r>
      </w:hyperlink>
      <w:r w:rsidRPr="005D34A9">
        <w:t xml:space="preserve"> Федерального закона № 210-ФЗ, подаются руководителям этих организаций.</w:t>
      </w:r>
    </w:p>
    <w:p w:rsidR="00534A79" w:rsidRPr="005D34A9" w:rsidRDefault="00534A79" w:rsidP="00534A79">
      <w:pPr>
        <w:widowControl w:val="0"/>
        <w:autoSpaceDE w:val="0"/>
        <w:autoSpaceDN w:val="0"/>
        <w:adjustRightInd w:val="0"/>
        <w:ind w:firstLine="720"/>
        <w:jc w:val="both"/>
      </w:pPr>
      <w:r w:rsidRPr="005D34A9">
        <w:t xml:space="preserve">  </w:t>
      </w:r>
      <w:proofErr w:type="gramStart"/>
      <w:r w:rsidRPr="005D34A9">
        <w:t xml:space="preserve">Жалоба на решения и действия (бездействие) администрации </w:t>
      </w:r>
      <w:r w:rsidR="005D34A9" w:rsidRPr="005D34A9">
        <w:t>Терновского</w:t>
      </w:r>
      <w:r w:rsidRPr="005D34A9">
        <w:t xml:space="preserve"> сельского поселения Еланского муниципального района Волгоградской области</w:t>
      </w:r>
      <w:r w:rsidRPr="005D34A9">
        <w:rPr>
          <w:i/>
          <w:u w:val="single"/>
        </w:rPr>
        <w:t>,</w:t>
      </w:r>
      <w:r w:rsidRPr="005D34A9">
        <w:t xml:space="preserve"> должностного лица администрации </w:t>
      </w:r>
      <w:r w:rsidR="005D34A9" w:rsidRPr="005D34A9">
        <w:t>Терновского</w:t>
      </w:r>
      <w:r w:rsidRPr="005D34A9">
        <w:t xml:space="preserve"> сельского поселения Еланского муниципального района Волгоградской области</w:t>
      </w:r>
      <w:r w:rsidRPr="005D34A9">
        <w:rPr>
          <w:i/>
          <w:u w:val="single"/>
        </w:rPr>
        <w:t>,</w:t>
      </w:r>
      <w:r w:rsidRPr="005D34A9">
        <w:t xml:space="preserve"> муниципального служащего, руководителя администрации </w:t>
      </w:r>
      <w:r w:rsidR="005D34A9" w:rsidRPr="005D34A9">
        <w:t>Терновского</w:t>
      </w:r>
      <w:r w:rsidRPr="005D34A9">
        <w:t xml:space="preserve"> сельского поселения Еланского муниципального района Волгоградской области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w:t>
      </w:r>
      <w:proofErr w:type="gramEnd"/>
      <w:r w:rsidRPr="005D34A9">
        <w:t xml:space="preserve"> муниципальных услуг либо регионального портала государственных и муниципальных услуг, а также может быть </w:t>
      </w:r>
      <w:proofErr w:type="gramStart"/>
      <w:r w:rsidRPr="005D34A9">
        <w:t>принята</w:t>
      </w:r>
      <w:proofErr w:type="gramEnd"/>
      <w:r w:rsidRPr="005D34A9">
        <w:t xml:space="preserve"> при личном приеме заявителя. </w:t>
      </w:r>
    </w:p>
    <w:p w:rsidR="00534A79" w:rsidRPr="005D34A9" w:rsidRDefault="00534A79" w:rsidP="00534A79">
      <w:pPr>
        <w:widowControl w:val="0"/>
        <w:autoSpaceDE w:val="0"/>
        <w:autoSpaceDN w:val="0"/>
        <w:adjustRightInd w:val="0"/>
        <w:ind w:firstLine="720"/>
        <w:jc w:val="both"/>
      </w:pPr>
      <w:r w:rsidRPr="005D34A9">
        <w:t xml:space="preserve">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534A79" w:rsidRPr="005D34A9" w:rsidRDefault="00534A79" w:rsidP="00534A79">
      <w:pPr>
        <w:widowControl w:val="0"/>
        <w:autoSpaceDE w:val="0"/>
        <w:autoSpaceDN w:val="0"/>
        <w:adjustRightInd w:val="0"/>
        <w:ind w:firstLine="720"/>
        <w:jc w:val="both"/>
      </w:pPr>
      <w:r w:rsidRPr="005D34A9">
        <w:t xml:space="preserve">  </w:t>
      </w:r>
      <w:proofErr w:type="gramStart"/>
      <w:r w:rsidRPr="005D34A9">
        <w:t xml:space="preserve">Жалоба на решения и действия (бездействие) организаций, предусмотренных </w:t>
      </w:r>
      <w:hyperlink r:id="rId45" w:history="1">
        <w:r w:rsidRPr="005D34A9">
          <w:t>частью 1.1 статьи 16</w:t>
        </w:r>
      </w:hyperlink>
      <w:r w:rsidRPr="005D34A9">
        <w:t xml:space="preserve">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534A79" w:rsidRPr="005D34A9" w:rsidRDefault="00534A79" w:rsidP="00534A79">
      <w:pPr>
        <w:autoSpaceDE w:val="0"/>
        <w:ind w:right="-16" w:firstLine="708"/>
        <w:jc w:val="both"/>
      </w:pPr>
      <w:r w:rsidRPr="005D34A9">
        <w:t>5.3.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534A79" w:rsidRPr="005D34A9" w:rsidRDefault="00534A79" w:rsidP="00534A79">
      <w:pPr>
        <w:widowControl w:val="0"/>
        <w:autoSpaceDE w:val="0"/>
        <w:ind w:right="-16" w:firstLine="720"/>
        <w:jc w:val="both"/>
      </w:pPr>
      <w:r w:rsidRPr="005D34A9">
        <w:t xml:space="preserve"> 5.4. Жалоба должна содержать:</w:t>
      </w:r>
    </w:p>
    <w:p w:rsidR="00534A79" w:rsidRPr="005D34A9" w:rsidRDefault="00534A79" w:rsidP="00534A79">
      <w:pPr>
        <w:widowControl w:val="0"/>
        <w:autoSpaceDE w:val="0"/>
        <w:autoSpaceDN w:val="0"/>
        <w:adjustRightInd w:val="0"/>
        <w:ind w:firstLine="720"/>
        <w:jc w:val="both"/>
      </w:pPr>
      <w:r w:rsidRPr="005D34A9">
        <w:t xml:space="preserve"> </w:t>
      </w:r>
      <w:proofErr w:type="gramStart"/>
      <w:r w:rsidRPr="005D34A9">
        <w:t xml:space="preserve">1) наименование администрации </w:t>
      </w:r>
      <w:r w:rsidR="005D34A9" w:rsidRPr="005D34A9">
        <w:t>Терновского</w:t>
      </w:r>
      <w:r w:rsidRPr="005D34A9">
        <w:t xml:space="preserve"> сельского поселения Еланского муниципального района Волгоградской области, должностного лица</w:t>
      </w:r>
      <w:r w:rsidRPr="005D34A9">
        <w:rPr>
          <w:bCs/>
          <w:i/>
        </w:rPr>
        <w:t xml:space="preserve"> </w:t>
      </w:r>
      <w:r w:rsidRPr="005D34A9">
        <w:t xml:space="preserve">администрации </w:t>
      </w:r>
      <w:r w:rsidR="005D34A9" w:rsidRPr="005D34A9">
        <w:t>Терновского</w:t>
      </w:r>
      <w:r w:rsidRPr="005D34A9">
        <w:t xml:space="preserve"> сельского поселения Еланского муниципального района Волгоградской области, или муниципального служащего, МФЦ, его руководителя и (или) работника, организаций, предусмотренных </w:t>
      </w:r>
      <w:hyperlink r:id="rId46" w:history="1">
        <w:r w:rsidRPr="005D34A9">
          <w:t>частью 1.1 статьи 16</w:t>
        </w:r>
      </w:hyperlink>
      <w:r w:rsidRPr="005D34A9">
        <w:t xml:space="preserve"> Федерального закона № 210, их руководителей и (или) работников, решения и действия (бездействие) которых обжалуются;</w:t>
      </w:r>
      <w:proofErr w:type="gramEnd"/>
    </w:p>
    <w:p w:rsidR="00534A79" w:rsidRPr="005D34A9" w:rsidRDefault="00534A79" w:rsidP="00534A79">
      <w:pPr>
        <w:widowControl w:val="0"/>
        <w:autoSpaceDE w:val="0"/>
        <w:ind w:right="-16" w:firstLine="720"/>
        <w:jc w:val="both"/>
      </w:pPr>
      <w:r w:rsidRPr="005D34A9">
        <w:t xml:space="preserve"> </w:t>
      </w:r>
      <w:proofErr w:type="gramStart"/>
      <w:r w:rsidRPr="005D34A9">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34A79" w:rsidRPr="005D34A9" w:rsidRDefault="00534A79" w:rsidP="00534A79">
      <w:pPr>
        <w:widowControl w:val="0"/>
        <w:autoSpaceDE w:val="0"/>
        <w:ind w:right="-16" w:firstLine="720"/>
        <w:jc w:val="both"/>
      </w:pPr>
      <w:r w:rsidRPr="005D34A9">
        <w:t xml:space="preserve"> 3) сведения об обжалуемых решениях и действиях (бездействии) администрации </w:t>
      </w:r>
      <w:r w:rsidR="005D34A9" w:rsidRPr="005D34A9">
        <w:t>Терновского</w:t>
      </w:r>
      <w:r w:rsidRPr="005D34A9">
        <w:t xml:space="preserve"> сельского поселения Еланского муниципального района Волгоградской области, должностного лица, администрации </w:t>
      </w:r>
      <w:r w:rsidR="005D34A9" w:rsidRPr="005D34A9">
        <w:t>Терновского</w:t>
      </w:r>
      <w:r w:rsidRPr="005D34A9">
        <w:t xml:space="preserve"> сельского поселения Еланского муниципального района Волгоградской области, либо муниципального служащего, МФЦ, работника МФЦ, организаций, предусмотренных </w:t>
      </w:r>
      <w:hyperlink r:id="rId47" w:history="1">
        <w:r w:rsidRPr="005D34A9">
          <w:t>частью 1.1 статьи 16</w:t>
        </w:r>
      </w:hyperlink>
      <w:r w:rsidRPr="005D34A9">
        <w:t xml:space="preserve"> Федерального закона № 210-ФЗ, их работников;</w:t>
      </w:r>
    </w:p>
    <w:p w:rsidR="00534A79" w:rsidRPr="005D34A9" w:rsidRDefault="00534A79" w:rsidP="00534A79">
      <w:pPr>
        <w:widowControl w:val="0"/>
        <w:autoSpaceDE w:val="0"/>
        <w:autoSpaceDN w:val="0"/>
        <w:adjustRightInd w:val="0"/>
        <w:ind w:firstLine="720"/>
        <w:jc w:val="both"/>
      </w:pPr>
      <w:r w:rsidRPr="005D34A9">
        <w:t xml:space="preserve"> 4) доводы, на основании которых заявитель не согласен с решением и действиями (бездействием) администрации </w:t>
      </w:r>
      <w:r w:rsidR="005D34A9" w:rsidRPr="005D34A9">
        <w:t>Терновского</w:t>
      </w:r>
      <w:r w:rsidRPr="005D34A9">
        <w:t xml:space="preserve"> сельского поселения Еланского муниципального района Волгоградской области, должностного лица</w:t>
      </w:r>
      <w:r w:rsidRPr="005D34A9">
        <w:rPr>
          <w:bCs/>
          <w:i/>
        </w:rPr>
        <w:t xml:space="preserve"> </w:t>
      </w:r>
      <w:r w:rsidRPr="005D34A9">
        <w:t xml:space="preserve">администрации </w:t>
      </w:r>
      <w:r w:rsidR="005D34A9" w:rsidRPr="005D34A9">
        <w:lastRenderedPageBreak/>
        <w:t>Терновского</w:t>
      </w:r>
      <w:r w:rsidRPr="005D34A9">
        <w:t xml:space="preserve"> сельского поселения Еланского муниципального района Волгоградской области или муниципального служащего, МФЦ, работника МФЦ, организаций, предусмотренных </w:t>
      </w:r>
      <w:hyperlink r:id="rId48" w:history="1">
        <w:r w:rsidRPr="005D34A9">
          <w:t>частью 1.1 статьи 16</w:t>
        </w:r>
      </w:hyperlink>
      <w:r w:rsidRPr="005D34A9">
        <w:t xml:space="preserve">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534A79" w:rsidRPr="005D34A9" w:rsidRDefault="00534A79" w:rsidP="00534A79">
      <w:pPr>
        <w:widowControl w:val="0"/>
        <w:autoSpaceDE w:val="0"/>
        <w:ind w:right="-16" w:firstLine="720"/>
        <w:jc w:val="both"/>
      </w:pPr>
      <w:r w:rsidRPr="005D34A9">
        <w:t xml:space="preserve"> Заявитель имеет право на получение информации и документов, необходимых для обоснования и рассмотрения жалобы.</w:t>
      </w:r>
    </w:p>
    <w:p w:rsidR="00534A79" w:rsidRPr="005D34A9" w:rsidRDefault="00534A79" w:rsidP="00534A79">
      <w:pPr>
        <w:widowControl w:val="0"/>
        <w:autoSpaceDE w:val="0"/>
        <w:ind w:right="-16" w:firstLine="720"/>
        <w:jc w:val="both"/>
      </w:pPr>
      <w:r w:rsidRPr="005D34A9">
        <w:t xml:space="preserve"> 5.5. Основанием для начала процедуры досудебного обжалования является поступление жалобы заявителя. Регистрация жалобы осуществляется уполномоченным специалистом администрации </w:t>
      </w:r>
      <w:r w:rsidR="005D34A9" w:rsidRPr="005D34A9">
        <w:t>Терновского</w:t>
      </w:r>
      <w:r w:rsidRPr="005D34A9">
        <w:t xml:space="preserve"> сельского поселения Еланского муниципального района Волгоградской области</w:t>
      </w:r>
      <w:r w:rsidRPr="005D34A9">
        <w:rPr>
          <w:i/>
          <w:u w:val="single"/>
        </w:rPr>
        <w:t>,</w:t>
      </w:r>
      <w:r w:rsidRPr="005D34A9">
        <w:t xml:space="preserve"> работниками МФЦ, организаций, предусмотренных </w:t>
      </w:r>
      <w:hyperlink r:id="rId49" w:history="1">
        <w:r w:rsidRPr="005D34A9">
          <w:t>частью 1.1 статьи 16</w:t>
        </w:r>
      </w:hyperlink>
      <w:r w:rsidRPr="005D34A9">
        <w:t xml:space="preserve"> Федерального закона № 210-ФЗ. в течение трех дней со дня ее поступления.</w:t>
      </w:r>
    </w:p>
    <w:p w:rsidR="00534A79" w:rsidRPr="005D34A9" w:rsidRDefault="00534A79" w:rsidP="00534A79">
      <w:pPr>
        <w:widowControl w:val="0"/>
        <w:autoSpaceDE w:val="0"/>
        <w:autoSpaceDN w:val="0"/>
        <w:adjustRightInd w:val="0"/>
        <w:ind w:firstLine="720"/>
        <w:jc w:val="both"/>
      </w:pPr>
      <w:r w:rsidRPr="005D34A9">
        <w:t xml:space="preserve"> </w:t>
      </w:r>
      <w:proofErr w:type="gramStart"/>
      <w:r w:rsidRPr="005D34A9">
        <w:t xml:space="preserve">Жалоба, поступившая в администрацию </w:t>
      </w:r>
      <w:r w:rsidR="005D34A9" w:rsidRPr="005D34A9">
        <w:t>Терновского</w:t>
      </w:r>
      <w:r w:rsidRPr="005D34A9">
        <w:t xml:space="preserve"> сельского поселения Еланского муниципального района Волгоградской области, МФЦ, учредителю МФЦ, в организации, предусмотренные </w:t>
      </w:r>
      <w:hyperlink r:id="rId50" w:history="1">
        <w:r w:rsidRPr="005D34A9">
          <w:t>частью 1.1 статьи 16</w:t>
        </w:r>
      </w:hyperlink>
      <w:r w:rsidRPr="005D34A9">
        <w:t xml:space="preserve"> Федерального закона № 210-ФЗ, подлежит рассмотрению в течение пятнадцати рабочих дней со дня ее регистрации, а в случае обжалования отказа администрации </w:t>
      </w:r>
      <w:r w:rsidR="005D34A9" w:rsidRPr="005D34A9">
        <w:t>Терновского</w:t>
      </w:r>
      <w:r w:rsidRPr="005D34A9">
        <w:t xml:space="preserve"> сельского поселения Еланского муниципального района Волгоградской области, МФЦ, организаций, предусмотренных </w:t>
      </w:r>
      <w:hyperlink r:id="rId51" w:history="1">
        <w:r w:rsidRPr="005D34A9">
          <w:t>частью 1.1 статьи 16</w:t>
        </w:r>
      </w:hyperlink>
      <w:r w:rsidRPr="005D34A9">
        <w:t xml:space="preserve"> настоящего Федерального закона</w:t>
      </w:r>
      <w:proofErr w:type="gramEnd"/>
      <w:r w:rsidRPr="005D34A9">
        <w:t xml:space="preserve">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34A79" w:rsidRPr="005D34A9" w:rsidRDefault="00534A79" w:rsidP="00534A79">
      <w:pPr>
        <w:widowControl w:val="0"/>
        <w:ind w:firstLine="720"/>
        <w:jc w:val="both"/>
      </w:pPr>
      <w:r w:rsidRPr="005D34A9">
        <w:t xml:space="preserve"> 5.6. В случае если в жалобе не </w:t>
      </w:r>
      <w:proofErr w:type="gramStart"/>
      <w:r w:rsidRPr="005D34A9">
        <w:t>указаны</w:t>
      </w:r>
      <w:proofErr w:type="gramEnd"/>
      <w:r w:rsidRPr="005D34A9">
        <w:t xml:space="preserve"> фамилия заявителя, направившего жалобу, и (или) почтовый адрес, по которому должен быть направлен ответ, ответ на жалобу не дается. </w:t>
      </w:r>
    </w:p>
    <w:p w:rsidR="00534A79" w:rsidRPr="005D34A9" w:rsidRDefault="00534A79" w:rsidP="00534A79">
      <w:pPr>
        <w:widowControl w:val="0"/>
        <w:ind w:firstLine="720"/>
        <w:jc w:val="both"/>
      </w:pPr>
      <w:r w:rsidRPr="005D34A9">
        <w:t xml:space="preserve">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534A79" w:rsidRPr="005D34A9" w:rsidRDefault="00534A79" w:rsidP="00534A79">
      <w:pPr>
        <w:widowControl w:val="0"/>
        <w:ind w:firstLine="720"/>
        <w:jc w:val="both"/>
      </w:pPr>
      <w:r w:rsidRPr="005D34A9">
        <w:t xml:space="preserve"> </w:t>
      </w:r>
      <w:proofErr w:type="gramStart"/>
      <w:r w:rsidRPr="005D34A9">
        <w:t xml:space="preserve">Должностное лицо, работник, наделенные полномочиями по рассмотрению жалоб в соответствии с </w:t>
      </w:r>
      <w:hyperlink r:id="rId52" w:history="1">
        <w:r w:rsidRPr="005D34A9">
          <w:t>пунктом</w:t>
        </w:r>
      </w:hyperlink>
      <w:r w:rsidRPr="005D34A9">
        <w:t xml:space="preserve"> 5.2 настоящего административного регламента,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о недопустимости злоупотребления правом.</w:t>
      </w:r>
      <w:proofErr w:type="gramEnd"/>
    </w:p>
    <w:p w:rsidR="00534A79" w:rsidRPr="005D34A9" w:rsidRDefault="00534A79" w:rsidP="00534A79">
      <w:pPr>
        <w:widowControl w:val="0"/>
        <w:ind w:firstLine="720"/>
        <w:jc w:val="both"/>
      </w:pPr>
      <w:r w:rsidRPr="005D34A9">
        <w:t xml:space="preserve"> В случае если текст жалобы не поддается прочтению, она оставляется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534A79" w:rsidRPr="005D34A9" w:rsidRDefault="00534A79" w:rsidP="00534A79">
      <w:pPr>
        <w:widowControl w:val="0"/>
        <w:ind w:firstLine="720"/>
        <w:jc w:val="both"/>
      </w:pPr>
      <w:r w:rsidRPr="005D34A9">
        <w:t xml:space="preserve"> </w:t>
      </w:r>
      <w:proofErr w:type="gramStart"/>
      <w:r w:rsidRPr="005D34A9">
        <w:t xml:space="preserve">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w:t>
      </w:r>
      <w:hyperlink r:id="rId53" w:tooltip="blocked::consultantplus://offline/ref=166B6C834A40D9ED059D12BC8CDD9D84D13C7A68142196DE02C83138nBMDI" w:history="1">
        <w:r w:rsidRPr="005D34A9">
          <w:t>законом</w:t>
        </w:r>
      </w:hyperlink>
      <w:r w:rsidRPr="005D34A9">
        <w:t xml:space="preserve"> тайну, в течение семи дней со дня регистрации жалобы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roofErr w:type="gramEnd"/>
    </w:p>
    <w:p w:rsidR="00534A79" w:rsidRPr="005D34A9" w:rsidRDefault="00534A79" w:rsidP="00534A79">
      <w:pPr>
        <w:widowControl w:val="0"/>
        <w:ind w:firstLine="720"/>
        <w:jc w:val="both"/>
        <w:rPr>
          <w:bCs/>
        </w:rPr>
      </w:pPr>
      <w:r w:rsidRPr="005D34A9">
        <w:rPr>
          <w:bCs/>
        </w:rPr>
        <w:t xml:space="preserve"> В случае если текст жалобы не позволяет определить суть обращения заявителя, ответ по существу жалобы не дается, о чем в течение семи дней со дня регистрации жалобы сообщается заявителю. </w:t>
      </w:r>
    </w:p>
    <w:p w:rsidR="00534A79" w:rsidRPr="005D34A9" w:rsidRDefault="00534A79" w:rsidP="00534A79">
      <w:pPr>
        <w:widowControl w:val="0"/>
        <w:ind w:firstLine="720"/>
        <w:jc w:val="both"/>
      </w:pPr>
      <w:r w:rsidRPr="005D34A9">
        <w:t xml:space="preserve"> В случае если в жалобе обжалуется судебное решение, такая жалоба в течение семи дней со дня её регистрации возвращается заявителю, направившему жалобу, с разъяснением порядка обжалования данного судебного решения.</w:t>
      </w:r>
    </w:p>
    <w:p w:rsidR="00534A79" w:rsidRPr="005D34A9" w:rsidRDefault="00534A79" w:rsidP="00534A79">
      <w:pPr>
        <w:widowControl w:val="0"/>
        <w:autoSpaceDE w:val="0"/>
        <w:autoSpaceDN w:val="0"/>
        <w:adjustRightInd w:val="0"/>
        <w:ind w:firstLine="720"/>
        <w:jc w:val="both"/>
      </w:pPr>
      <w:r w:rsidRPr="005D34A9">
        <w:t xml:space="preserve"> </w:t>
      </w:r>
      <w:proofErr w:type="gramStart"/>
      <w:r w:rsidRPr="005D34A9">
        <w:t xml:space="preserve">Если в жалобе содержится вопрос, на который заявителю неоднократно давались </w:t>
      </w:r>
      <w:r w:rsidRPr="005D34A9">
        <w:lastRenderedPageBreak/>
        <w:t xml:space="preserve">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работник, наделенные полномочиями по рассмотрению жалоб в соответствии с </w:t>
      </w:r>
      <w:hyperlink r:id="rId54" w:history="1">
        <w:r w:rsidRPr="005D34A9">
          <w:t>пунктом</w:t>
        </w:r>
      </w:hyperlink>
      <w:r w:rsidRPr="005D34A9">
        <w:t xml:space="preserve"> 5.2 настоящего административного регламента, вправе принять решение о безосновательности очередной жалобы и прекращении переписки с заявителем по</w:t>
      </w:r>
      <w:proofErr w:type="gramEnd"/>
      <w:r w:rsidRPr="005D34A9">
        <w:t xml:space="preserve"> данному вопросу при условии, что указанная жалоба и ранее направляемые жалобы направлялись в один и тот же уполномоченный орган или одному и тому же должностному лицу. О данном решении уведомляется заявитель, направивший жалобу.</w:t>
      </w:r>
    </w:p>
    <w:p w:rsidR="00534A79" w:rsidRPr="005D34A9" w:rsidRDefault="00534A79" w:rsidP="00534A79">
      <w:pPr>
        <w:widowControl w:val="0"/>
        <w:autoSpaceDE w:val="0"/>
        <w:ind w:right="-16" w:firstLine="720"/>
        <w:jc w:val="both"/>
      </w:pPr>
      <w:r w:rsidRPr="005D34A9">
        <w:t xml:space="preserve"> 5.7. По результатам рассмотрения жалобы принимается одно из следующих решений:</w:t>
      </w:r>
    </w:p>
    <w:p w:rsidR="00534A79" w:rsidRPr="005D34A9" w:rsidRDefault="00534A79" w:rsidP="00534A79">
      <w:pPr>
        <w:widowControl w:val="0"/>
        <w:autoSpaceDE w:val="0"/>
        <w:autoSpaceDN w:val="0"/>
        <w:adjustRightInd w:val="0"/>
        <w:ind w:firstLine="720"/>
        <w:jc w:val="both"/>
        <w:rPr>
          <w:strike/>
        </w:rPr>
      </w:pPr>
      <w:r w:rsidRPr="005D34A9">
        <w:t xml:space="preserve"> </w:t>
      </w:r>
      <w:proofErr w:type="gramStart"/>
      <w:r w:rsidRPr="005D34A9">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w:t>
      </w:r>
      <w:proofErr w:type="gramEnd"/>
    </w:p>
    <w:p w:rsidR="00534A79" w:rsidRPr="005D34A9" w:rsidRDefault="00534A79" w:rsidP="00534A79">
      <w:pPr>
        <w:widowControl w:val="0"/>
        <w:autoSpaceDE w:val="0"/>
        <w:autoSpaceDN w:val="0"/>
        <w:adjustRightInd w:val="0"/>
        <w:ind w:firstLine="720"/>
        <w:jc w:val="both"/>
      </w:pPr>
      <w:r w:rsidRPr="005D34A9">
        <w:t xml:space="preserve"> 2) в удовлетворении жалобы отказывается.</w:t>
      </w:r>
    </w:p>
    <w:p w:rsidR="00534A79" w:rsidRPr="005D34A9" w:rsidRDefault="00534A79" w:rsidP="00534A79">
      <w:pPr>
        <w:widowControl w:val="0"/>
        <w:autoSpaceDE w:val="0"/>
        <w:autoSpaceDN w:val="0"/>
        <w:adjustRightInd w:val="0"/>
        <w:ind w:firstLine="720"/>
        <w:jc w:val="both"/>
      </w:pPr>
      <w:r w:rsidRPr="005D34A9">
        <w:t xml:space="preserve"> 5.8. Основаниями для отказа в удовлетворении жалобы являются:</w:t>
      </w:r>
    </w:p>
    <w:p w:rsidR="00534A79" w:rsidRPr="005D34A9" w:rsidRDefault="00534A79" w:rsidP="00534A79">
      <w:pPr>
        <w:widowControl w:val="0"/>
        <w:autoSpaceDE w:val="0"/>
        <w:autoSpaceDN w:val="0"/>
        <w:adjustRightInd w:val="0"/>
        <w:ind w:firstLine="720"/>
        <w:jc w:val="both"/>
      </w:pPr>
      <w:r w:rsidRPr="005D34A9">
        <w:t xml:space="preserve"> </w:t>
      </w:r>
      <w:proofErr w:type="gramStart"/>
      <w:r w:rsidRPr="005D34A9">
        <w:t xml:space="preserve">1) признание правомерными решения и (или) действий (бездействия) администрации </w:t>
      </w:r>
      <w:r w:rsidR="005D34A9" w:rsidRPr="005D34A9">
        <w:t>Терновского</w:t>
      </w:r>
      <w:r w:rsidRPr="005D34A9">
        <w:t xml:space="preserve"> сельского поселения Еланского муниципального района Волгоградской области должностных лиц, муниципальных служащих администрации </w:t>
      </w:r>
      <w:r w:rsidR="005D34A9" w:rsidRPr="005D34A9">
        <w:t>Терновского</w:t>
      </w:r>
      <w:r w:rsidRPr="005D34A9">
        <w:t xml:space="preserve"> сельского поселения Еланского муниципального района Волгоградской области, МФЦ, работника МФЦ, а также организаций, предусмотренных частью 1.1 статьи 16 Федерального закона № 210-ФЗ, или их работников, участвующих в предоставлении муниципальной услуги,</w:t>
      </w:r>
      <w:proofErr w:type="gramEnd"/>
    </w:p>
    <w:p w:rsidR="00534A79" w:rsidRPr="005D34A9" w:rsidRDefault="00534A79" w:rsidP="00534A79">
      <w:pPr>
        <w:widowControl w:val="0"/>
        <w:autoSpaceDE w:val="0"/>
        <w:autoSpaceDN w:val="0"/>
        <w:adjustRightInd w:val="0"/>
        <w:ind w:firstLine="720"/>
        <w:jc w:val="both"/>
      </w:pPr>
      <w:r w:rsidRPr="005D34A9">
        <w:t xml:space="preserve"> 2) наличие вступившего в законную силу решения суда по жалобе о том же предмете и по тем же основаниям;</w:t>
      </w:r>
    </w:p>
    <w:p w:rsidR="00534A79" w:rsidRPr="005D34A9" w:rsidRDefault="00534A79" w:rsidP="00534A79">
      <w:pPr>
        <w:widowControl w:val="0"/>
        <w:autoSpaceDE w:val="0"/>
        <w:autoSpaceDN w:val="0"/>
        <w:adjustRightInd w:val="0"/>
        <w:ind w:firstLine="720"/>
        <w:jc w:val="both"/>
      </w:pPr>
      <w:r w:rsidRPr="005D34A9">
        <w:t xml:space="preserve"> 3) подача жалобы лицом, полномочия которого не подтверждены в порядке, установленном законодательством Российской Федерации.</w:t>
      </w:r>
    </w:p>
    <w:p w:rsidR="00534A79" w:rsidRPr="005D34A9" w:rsidRDefault="00534A79" w:rsidP="00534A79">
      <w:pPr>
        <w:widowControl w:val="0"/>
        <w:autoSpaceDE w:val="0"/>
        <w:ind w:right="-16" w:firstLine="720"/>
        <w:jc w:val="both"/>
      </w:pPr>
      <w:r w:rsidRPr="005D34A9">
        <w:t>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34A79" w:rsidRPr="005D34A9" w:rsidRDefault="00534A79" w:rsidP="00534A79">
      <w:pPr>
        <w:autoSpaceDE w:val="0"/>
        <w:autoSpaceDN w:val="0"/>
        <w:adjustRightInd w:val="0"/>
        <w:ind w:firstLine="708"/>
        <w:jc w:val="both"/>
      </w:pPr>
      <w:r w:rsidRPr="005D34A9">
        <w:t xml:space="preserve"> В случае признания жалобы подлежащей удовлетворению в ответе заявителю, дается информация о действиях, осуществляемых уполномоченным органом, МФЦ, либо организацией, предусмотренных </w:t>
      </w:r>
      <w:hyperlink r:id="rId55" w:history="1">
        <w:r w:rsidRPr="005D34A9">
          <w:t>частью 1.1 статьи 16</w:t>
        </w:r>
      </w:hyperlink>
      <w:r w:rsidRPr="005D34A9">
        <w:t xml:space="preserve"> Федерального закона </w:t>
      </w:r>
      <w:r w:rsidRPr="005D34A9">
        <w:rPr>
          <w:rFonts w:eastAsia="Calibri"/>
        </w:rPr>
        <w:t>№ 210-ФЗ</w:t>
      </w:r>
      <w:r w:rsidRPr="005D34A9">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D34A9">
        <w:t>неудобства</w:t>
      </w:r>
      <w:proofErr w:type="gramEnd"/>
      <w:r w:rsidRPr="005D34A9">
        <w:t xml:space="preserve"> и указывается информация о дальнейших действиях, которые необходимо совершить заявителю в целях получения муниципальной услуги.</w:t>
      </w:r>
    </w:p>
    <w:p w:rsidR="00534A79" w:rsidRPr="005D34A9" w:rsidRDefault="00534A79" w:rsidP="00534A79">
      <w:pPr>
        <w:autoSpaceDE w:val="0"/>
        <w:autoSpaceDN w:val="0"/>
        <w:adjustRightInd w:val="0"/>
        <w:ind w:firstLine="708"/>
        <w:jc w:val="both"/>
      </w:pPr>
      <w:r w:rsidRPr="005D34A9">
        <w:t xml:space="preserve"> В случае признания </w:t>
      </w:r>
      <w:proofErr w:type="gramStart"/>
      <w:r w:rsidRPr="005D34A9">
        <w:t>жалобы</w:t>
      </w:r>
      <w:proofErr w:type="gramEnd"/>
      <w:r w:rsidRPr="005D34A9">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34A79" w:rsidRPr="005D34A9" w:rsidRDefault="00534A79" w:rsidP="00534A79">
      <w:pPr>
        <w:autoSpaceDE w:val="0"/>
        <w:autoSpaceDN w:val="0"/>
        <w:adjustRightInd w:val="0"/>
        <w:ind w:firstLine="720"/>
        <w:jc w:val="both"/>
        <w:rPr>
          <w:bCs/>
        </w:rPr>
      </w:pPr>
      <w:r w:rsidRPr="005D34A9">
        <w:t xml:space="preserve"> 5.10. В случае установления в ходе или по результатам </w:t>
      </w:r>
      <w:proofErr w:type="gramStart"/>
      <w:r w:rsidRPr="005D34A9">
        <w:t>рассмотрения жалобы признаков состава административного правонарушения</w:t>
      </w:r>
      <w:proofErr w:type="gramEnd"/>
      <w:r w:rsidRPr="005D34A9">
        <w:t xml:space="preserve"> или преступления должностное лицо администрации </w:t>
      </w:r>
      <w:r w:rsidR="005D34A9" w:rsidRPr="005D34A9">
        <w:t>Терновского</w:t>
      </w:r>
      <w:r w:rsidRPr="005D34A9">
        <w:t xml:space="preserve"> сельского поселения Еланского муниципального района Волгоградской области, работник наделенные </w:t>
      </w:r>
      <w:r w:rsidRPr="005D34A9">
        <w:rPr>
          <w:bCs/>
        </w:rPr>
        <w:t>полномочиями по рассмотрению жалоб в соответствии с пунктом 5.2 настоящего административного регламента, незамедлительно направляют имеющиеся материалы в органы прокуратуры.</w:t>
      </w:r>
    </w:p>
    <w:p w:rsidR="00534A79" w:rsidRPr="005D34A9" w:rsidRDefault="00534A79" w:rsidP="00534A79">
      <w:pPr>
        <w:autoSpaceDE w:val="0"/>
        <w:ind w:right="-16" w:firstLine="720"/>
        <w:jc w:val="both"/>
      </w:pPr>
      <w:r w:rsidRPr="005D34A9">
        <w:t xml:space="preserve"> 5.11. Заявители вправе обжаловать решения, принятые при предоставлении муниципальной услуги, действия (бездействие) должностных лиц, муниципальных служащих администрации </w:t>
      </w:r>
      <w:r w:rsidR="005D34A9" w:rsidRPr="005D34A9">
        <w:t>Терновского</w:t>
      </w:r>
      <w:r w:rsidRPr="005D34A9">
        <w:t xml:space="preserve"> сельского поселения Еланского муниципального района Волгоградской области</w:t>
      </w:r>
      <w:r w:rsidRPr="005D34A9">
        <w:rPr>
          <w:i/>
          <w:u w:val="single"/>
        </w:rPr>
        <w:t>,</w:t>
      </w:r>
      <w:r w:rsidRPr="005D34A9">
        <w:rPr>
          <w:i/>
        </w:rPr>
        <w:t xml:space="preserve"> </w:t>
      </w:r>
      <w:r w:rsidRPr="005D34A9">
        <w:t xml:space="preserve">должностных лиц МФЦ, работников организаций, </w:t>
      </w:r>
      <w:r w:rsidRPr="005D34A9">
        <w:lastRenderedPageBreak/>
        <w:t xml:space="preserve">предусмотренных </w:t>
      </w:r>
      <w:hyperlink r:id="rId56" w:history="1">
        <w:r w:rsidRPr="005D34A9">
          <w:t>частью 1.1 статьи 16</w:t>
        </w:r>
      </w:hyperlink>
      <w:r w:rsidRPr="005D34A9">
        <w:t xml:space="preserve"> Федерального закона № 210-ФЗ, в судебном порядке в соответствии с законодательством Российской Федерации.</w:t>
      </w:r>
    </w:p>
    <w:p w:rsidR="00534A79" w:rsidRPr="005D34A9" w:rsidRDefault="00534A79" w:rsidP="00534A79">
      <w:pPr>
        <w:widowControl w:val="0"/>
        <w:suppressAutoHyphens w:val="0"/>
        <w:autoSpaceDE w:val="0"/>
        <w:ind w:firstLine="720"/>
        <w:jc w:val="both"/>
        <w:outlineLvl w:val="0"/>
      </w:pPr>
      <w:r w:rsidRPr="005D34A9">
        <w:t xml:space="preserve"> 5.12. Положения настоящего раздела, устанавливающие порядок рассмотрения жалоб на нарушения прав граждан и организаций при предоставлении муниципальной услуги, не распространяются на отношения, регулируемые Федеральным законом от 02.05.2006 № 59-ФЗ «О порядке рассмотрения обращений граждан Российской Федерации».».</w:t>
      </w:r>
    </w:p>
    <w:p w:rsidR="00534A79" w:rsidRPr="005D34A9" w:rsidRDefault="00534A79" w:rsidP="00534A79">
      <w:pPr>
        <w:widowControl w:val="0"/>
        <w:suppressAutoHyphens w:val="0"/>
        <w:autoSpaceDE w:val="0"/>
        <w:ind w:firstLine="720"/>
        <w:jc w:val="both"/>
        <w:outlineLvl w:val="0"/>
        <w:rPr>
          <w:bCs/>
        </w:rPr>
      </w:pPr>
      <w:r w:rsidRPr="005D34A9">
        <w:t xml:space="preserve"> 2. Настоящее постановление вступает в силу после его официального опубликования (обнародования).</w:t>
      </w:r>
    </w:p>
    <w:p w:rsidR="00534A79" w:rsidRPr="005D34A9" w:rsidRDefault="00534A79" w:rsidP="00534A79"/>
    <w:p w:rsidR="00534A79" w:rsidRPr="005D34A9" w:rsidRDefault="00534A79" w:rsidP="00534A79"/>
    <w:p w:rsidR="005D34A9" w:rsidRPr="005D34A9" w:rsidRDefault="005D34A9" w:rsidP="00534A79"/>
    <w:p w:rsidR="0079763D" w:rsidRPr="005D34A9" w:rsidRDefault="00284719" w:rsidP="00534A79">
      <w:pPr>
        <w:outlineLvl w:val="0"/>
      </w:pPr>
      <w:r w:rsidRPr="005D34A9">
        <w:t>Глава</w:t>
      </w:r>
      <w:r w:rsidR="0024508A" w:rsidRPr="005D34A9">
        <w:t xml:space="preserve"> </w:t>
      </w:r>
      <w:r w:rsidR="005D34A9" w:rsidRPr="005D34A9">
        <w:t>Терновского</w:t>
      </w:r>
      <w:r w:rsidR="0079763D" w:rsidRPr="005D34A9">
        <w:t xml:space="preserve"> </w:t>
      </w:r>
      <w:r w:rsidR="0024508A" w:rsidRPr="005D34A9">
        <w:t>сельского поселения</w:t>
      </w:r>
    </w:p>
    <w:p w:rsidR="0079763D" w:rsidRPr="005D34A9" w:rsidRDefault="0079763D" w:rsidP="00534A79">
      <w:pPr>
        <w:outlineLvl w:val="0"/>
      </w:pPr>
      <w:r w:rsidRPr="005D34A9">
        <w:t>Еланского муниципального района</w:t>
      </w:r>
    </w:p>
    <w:p w:rsidR="0024508A" w:rsidRPr="005D34A9" w:rsidRDefault="0079763D" w:rsidP="00534A79">
      <w:pPr>
        <w:outlineLvl w:val="0"/>
      </w:pPr>
      <w:r w:rsidRPr="005D34A9">
        <w:t>Волгоградской области</w:t>
      </w:r>
      <w:r w:rsidR="0024508A" w:rsidRPr="005D34A9">
        <w:t xml:space="preserve">                                                              </w:t>
      </w:r>
      <w:r w:rsidR="005D34A9" w:rsidRPr="005D34A9">
        <w:t>А.А.Саенко</w:t>
      </w:r>
    </w:p>
    <w:p w:rsidR="0024508A" w:rsidRPr="005D34A9" w:rsidRDefault="0024508A" w:rsidP="0024508A">
      <w:pPr>
        <w:jc w:val="right"/>
      </w:pPr>
    </w:p>
    <w:p w:rsidR="0024508A" w:rsidRPr="005D34A9" w:rsidRDefault="0024508A" w:rsidP="0024508A">
      <w:pPr>
        <w:jc w:val="right"/>
      </w:pPr>
    </w:p>
    <w:p w:rsidR="0024508A" w:rsidRPr="00BB14EC" w:rsidRDefault="0024508A" w:rsidP="0024508A">
      <w:pPr>
        <w:jc w:val="right"/>
        <w:rPr>
          <w:sz w:val="28"/>
          <w:szCs w:val="28"/>
        </w:rPr>
      </w:pPr>
    </w:p>
    <w:p w:rsidR="0024508A" w:rsidRDefault="0024508A" w:rsidP="0024508A">
      <w:pPr>
        <w:jc w:val="right"/>
        <w:rPr>
          <w:sz w:val="28"/>
          <w:szCs w:val="28"/>
        </w:rPr>
      </w:pPr>
    </w:p>
    <w:sectPr w:rsidR="0024508A" w:rsidSect="00BB14EC">
      <w:footnotePr>
        <w:pos w:val="beneathText"/>
      </w:footnotePr>
      <w:pgSz w:w="11905" w:h="16837"/>
      <w:pgMar w:top="1134" w:right="850"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29F2" w:rsidRDefault="004729F2" w:rsidP="00534A79">
      <w:r>
        <w:separator/>
      </w:r>
    </w:p>
  </w:endnote>
  <w:endnote w:type="continuationSeparator" w:id="0">
    <w:p w:rsidR="004729F2" w:rsidRDefault="004729F2" w:rsidP="00534A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29F2" w:rsidRDefault="004729F2" w:rsidP="00534A79">
      <w:r>
        <w:separator/>
      </w:r>
    </w:p>
  </w:footnote>
  <w:footnote w:type="continuationSeparator" w:id="0">
    <w:p w:rsidR="004729F2" w:rsidRDefault="004729F2" w:rsidP="00534A7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24508A"/>
    <w:rsid w:val="001B7B6E"/>
    <w:rsid w:val="0024508A"/>
    <w:rsid w:val="00270BE2"/>
    <w:rsid w:val="00284719"/>
    <w:rsid w:val="002C0B72"/>
    <w:rsid w:val="00314BE4"/>
    <w:rsid w:val="00343EF7"/>
    <w:rsid w:val="003A3ADE"/>
    <w:rsid w:val="004151ED"/>
    <w:rsid w:val="00430F90"/>
    <w:rsid w:val="004729F2"/>
    <w:rsid w:val="00534A79"/>
    <w:rsid w:val="005D34A9"/>
    <w:rsid w:val="005F2EF7"/>
    <w:rsid w:val="006F2440"/>
    <w:rsid w:val="00722943"/>
    <w:rsid w:val="0077243D"/>
    <w:rsid w:val="0079763D"/>
    <w:rsid w:val="007D4D0D"/>
    <w:rsid w:val="00842F34"/>
    <w:rsid w:val="00A745A9"/>
    <w:rsid w:val="00B343D5"/>
    <w:rsid w:val="00B57D88"/>
    <w:rsid w:val="00BB14EC"/>
    <w:rsid w:val="00D54AAB"/>
    <w:rsid w:val="00DD7277"/>
    <w:rsid w:val="00E448CE"/>
    <w:rsid w:val="00F043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508A"/>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4508A"/>
    <w:pPr>
      <w:widowControl w:val="0"/>
      <w:autoSpaceDE w:val="0"/>
      <w:autoSpaceDN w:val="0"/>
      <w:adjustRightInd w:val="0"/>
    </w:pPr>
    <w:rPr>
      <w:rFonts w:ascii="Arial" w:hAnsi="Arial" w:cs="Arial"/>
      <w:b/>
      <w:bCs/>
    </w:rPr>
  </w:style>
  <w:style w:type="paragraph" w:customStyle="1" w:styleId="ConsPlusNormal">
    <w:name w:val="ConsPlusNormal"/>
    <w:link w:val="ConsPlusNormal0"/>
    <w:rsid w:val="0024508A"/>
    <w:pPr>
      <w:widowControl w:val="0"/>
      <w:autoSpaceDE w:val="0"/>
      <w:autoSpaceDN w:val="0"/>
      <w:adjustRightInd w:val="0"/>
      <w:ind w:firstLine="720"/>
    </w:pPr>
    <w:rPr>
      <w:rFonts w:ascii="Arial" w:hAnsi="Arial" w:cs="Arial"/>
    </w:rPr>
  </w:style>
  <w:style w:type="paragraph" w:customStyle="1" w:styleId="ConsPlusNonformat">
    <w:name w:val="ConsPlusNonformat"/>
    <w:rsid w:val="0024508A"/>
    <w:pPr>
      <w:widowControl w:val="0"/>
      <w:autoSpaceDE w:val="0"/>
      <w:autoSpaceDN w:val="0"/>
      <w:adjustRightInd w:val="0"/>
    </w:pPr>
    <w:rPr>
      <w:rFonts w:ascii="Courier New" w:hAnsi="Courier New" w:cs="Courier New"/>
    </w:rPr>
  </w:style>
  <w:style w:type="paragraph" w:styleId="a3">
    <w:name w:val="Balloon Text"/>
    <w:basedOn w:val="a"/>
    <w:link w:val="a4"/>
    <w:rsid w:val="00722943"/>
    <w:rPr>
      <w:rFonts w:ascii="Tahoma" w:hAnsi="Tahoma" w:cs="Tahoma"/>
      <w:sz w:val="16"/>
      <w:szCs w:val="16"/>
    </w:rPr>
  </w:style>
  <w:style w:type="character" w:customStyle="1" w:styleId="a4">
    <w:name w:val="Текст выноски Знак"/>
    <w:basedOn w:val="a0"/>
    <w:link w:val="a3"/>
    <w:rsid w:val="00722943"/>
    <w:rPr>
      <w:rFonts w:ascii="Tahoma" w:hAnsi="Tahoma" w:cs="Tahoma"/>
      <w:sz w:val="16"/>
      <w:szCs w:val="16"/>
      <w:lang w:eastAsia="ar-SA"/>
    </w:rPr>
  </w:style>
  <w:style w:type="character" w:styleId="a5">
    <w:name w:val="Hyperlink"/>
    <w:rsid w:val="00534A79"/>
    <w:rPr>
      <w:strike w:val="0"/>
      <w:dstrike w:val="0"/>
      <w:color w:val="0000FF"/>
      <w:u w:val="none"/>
    </w:rPr>
  </w:style>
  <w:style w:type="paragraph" w:styleId="a6">
    <w:name w:val="footnote text"/>
    <w:basedOn w:val="a"/>
    <w:link w:val="a7"/>
    <w:rsid w:val="00534A79"/>
    <w:rPr>
      <w:sz w:val="20"/>
      <w:szCs w:val="20"/>
    </w:rPr>
  </w:style>
  <w:style w:type="character" w:customStyle="1" w:styleId="a7">
    <w:name w:val="Текст сноски Знак"/>
    <w:basedOn w:val="a0"/>
    <w:link w:val="a6"/>
    <w:rsid w:val="00534A79"/>
    <w:rPr>
      <w:lang w:eastAsia="ar-SA"/>
    </w:rPr>
  </w:style>
  <w:style w:type="character" w:styleId="a8">
    <w:name w:val="footnote reference"/>
    <w:rsid w:val="00534A79"/>
    <w:rPr>
      <w:vertAlign w:val="superscript"/>
    </w:rPr>
  </w:style>
  <w:style w:type="character" w:customStyle="1" w:styleId="ConsPlusNormal0">
    <w:name w:val="ConsPlusNormal Знак"/>
    <w:link w:val="ConsPlusNormal"/>
    <w:locked/>
    <w:rsid w:val="00534A79"/>
    <w:rPr>
      <w:rFonts w:ascii="Arial" w:hAnsi="Arial" w:cs="Arial"/>
      <w:lang w:val="ru-RU" w:eastAsia="ru-RU"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E885329CB9322F50FCF7361F164B624F6F007AC5F439FE92163A8F014FFD42A56D5816292P6u4L" TargetMode="External"/><Relationship Id="rId18" Type="http://schemas.openxmlformats.org/officeDocument/2006/relationships/hyperlink" Target="consultantplus://offline/ref=0E885329CB9322F50FCF7361F164B624F6F007AC5F439FE92163A8F014FFD42A56D581679465PFuFL" TargetMode="External"/><Relationship Id="rId26" Type="http://schemas.openxmlformats.org/officeDocument/2006/relationships/hyperlink" Target="consultantplus://offline/ref=76A038209484676489BE10DBBAA5C16B5D7B483B367DDD1C906327BB6BFFCA717B19483AE26DP5KBH" TargetMode="External"/><Relationship Id="rId39" Type="http://schemas.openxmlformats.org/officeDocument/2006/relationships/hyperlink" Target="consultantplus://offline/ref=872CE06093E7012314A68028A56DBFE51DA9BBD3F25796245F05D10BD10B5D1B8388DBD7E3750F8AV6g0M" TargetMode="External"/><Relationship Id="rId21" Type="http://schemas.openxmlformats.org/officeDocument/2006/relationships/hyperlink" Target="consultantplus://offline/ref=0E885329CB9322F50FCF7361F164B624F6F007AC5F439FE92163A8F014FFD42A56D5816292P6u4L" TargetMode="External"/><Relationship Id="rId34" Type="http://schemas.openxmlformats.org/officeDocument/2006/relationships/hyperlink" Target="consultantplus://offline/ref=3BD860DBFDAF1D86B1551C494AB53AAECD57F5CED2F4F7190FAE692E40D9D201D94D11FBA17480DB08t8H" TargetMode="External"/><Relationship Id="rId42" Type="http://schemas.openxmlformats.org/officeDocument/2006/relationships/hyperlink" Target="consultantplus://offline/ref=0DD3F52011E807A2BF22D95A60DC2557D9EF27B5C29923121822777D5776179B9F8B0D93691B19B093305F3804EB7C77359B581E8A7989BBH8U6O" TargetMode="External"/><Relationship Id="rId47" Type="http://schemas.openxmlformats.org/officeDocument/2006/relationships/hyperlink" Target="consultantplus://offline/ref=2B41579ADA7722726A9FBAB0A32810685311FFCA5FB31566FE0374C76B94DAA1432E2CF1DC3B94F8b0P9M" TargetMode="External"/><Relationship Id="rId50" Type="http://schemas.openxmlformats.org/officeDocument/2006/relationships/hyperlink" Target="consultantplus://offline/ref=7E72189119333675861970A7AB9C0A0678948B8CAF5FC51F159D8F6CCBD88ED86AE41715382DD3C7XDc3M" TargetMode="External"/><Relationship Id="rId55" Type="http://schemas.openxmlformats.org/officeDocument/2006/relationships/hyperlink" Target="consultantplus://offline/ref=B155DC1F489B4F42BD3B964D0A020F711816E82F01C8B2B02EC2D8F9F6D7B8614F7C5EC34534E85793970D7CBC66F14D81CE5209E91CAFB5XCl8N" TargetMode="External"/><Relationship Id="rId7" Type="http://schemas.openxmlformats.org/officeDocument/2006/relationships/hyperlink" Target="consultantplus://offline/ref=DF6FCDA57B202026C6ADCA52D9D2D023E70D6E25341C09564CB55A5CEED5634E196F5B2D53FD448E5C47D03D4456v2F" TargetMode="External"/><Relationship Id="rId12" Type="http://schemas.openxmlformats.org/officeDocument/2006/relationships/hyperlink" Target="consultantplus://offline/ref=1CAB5E3F88D5B907E23C0DE4A1178A52DCFD02B4261560E73B0A15A757DA4D3BB85CCCBC2CE8vAa4K" TargetMode="External"/><Relationship Id="rId17" Type="http://schemas.openxmlformats.org/officeDocument/2006/relationships/hyperlink" Target="consultantplus://offline/ref=0E885329CB9322F50FCF7361F164B624F6F007AC5F439FE92163A8F014FFD42A56D581679465PFuFL" TargetMode="External"/><Relationship Id="rId25" Type="http://schemas.openxmlformats.org/officeDocument/2006/relationships/hyperlink" Target="consultantplus://offline/ref=76A038209484676489BE10DBBAA5C16B5D7B483A3B72DD1C906327BB6BFFCA717B194839E56DP5K6H" TargetMode="External"/><Relationship Id="rId33" Type="http://schemas.openxmlformats.org/officeDocument/2006/relationships/hyperlink" Target="consultantplus://offline/ref=3BD860DBFDAF1D86B1551C494AB53AAECD57F5CED2F4F7190FAE692E40D9D201D94D11FBA17480DB08t8H" TargetMode="External"/><Relationship Id="rId38" Type="http://schemas.openxmlformats.org/officeDocument/2006/relationships/hyperlink" Target="consultantplus://offline/ref=872CE06093E7012314A68028A56DBFE51DA9BBD3F25796245F05D10BD10B5D1B8388DBD7E3750F8AV6g6M" TargetMode="External"/><Relationship Id="rId46" Type="http://schemas.openxmlformats.org/officeDocument/2006/relationships/hyperlink" Target="consultantplus://offline/ref=9215AC8A1E463DFF740A80FB31FBF0B2612AA2B4E714CBC50206CADC0DD46A6F507464BF337222E6f1NCM" TargetMode="External"/><Relationship Id="rId2" Type="http://schemas.openxmlformats.org/officeDocument/2006/relationships/settings" Target="settings.xml"/><Relationship Id="rId16" Type="http://schemas.openxmlformats.org/officeDocument/2006/relationships/hyperlink" Target="consultantplus://offline/ref=0E885329CB9322F50FCF7361F164B624F6F007AC5F439FE92163A8F014FFD42A56D5816292P6u5L" TargetMode="External"/><Relationship Id="rId20" Type="http://schemas.openxmlformats.org/officeDocument/2006/relationships/hyperlink" Target="consultantplus://offline/ref=0E885329CB9322F50FCF7361F164B624F6F007AC5F439FE92163A8F014FFD42A56D5816292P6u5L" TargetMode="External"/><Relationship Id="rId29" Type="http://schemas.openxmlformats.org/officeDocument/2006/relationships/hyperlink" Target="consultantplus://offline/ref=24D2B078B1941B6A3B799B3CCD0BCEC27FDE01B5EB9441495CF988BEC7AE6C54D0F34E138150F39Fs0b6H" TargetMode="External"/><Relationship Id="rId41" Type="http://schemas.openxmlformats.org/officeDocument/2006/relationships/hyperlink" Target="consultantplus://offline/ref=0DD3F52011E807A2BF22D95A60DC2557D9EF27B5C29923121822777D5776179B9F8B0D90601B11E1C67F5E6441BF6F77349B5B1E95H7U3O" TargetMode="External"/><Relationship Id="rId54" Type="http://schemas.openxmlformats.org/officeDocument/2006/relationships/hyperlink" Target="consultantplus://offline/ref=E49C6BF63A9DA14897C7D94375A94DD7B8BA45C058C06A5D35222C70E076484A52B3721216h8n4M" TargetMode="External"/><Relationship Id="rId1" Type="http://schemas.openxmlformats.org/officeDocument/2006/relationships/styles" Target="styles.xml"/><Relationship Id="rId6" Type="http://schemas.openxmlformats.org/officeDocument/2006/relationships/hyperlink" Target="consultantplus://offline/ref=AA1D20AE5379D3A2ADF0EB01E093240E2FACFE4ED309C582BD94B8456C75667DF259B849B6CFE29952936CA26A1D8FF5C2DCFF6BB83AFC55s1M1G" TargetMode="External"/><Relationship Id="rId11" Type="http://schemas.openxmlformats.org/officeDocument/2006/relationships/hyperlink" Target="http://www.volgograd.ru)" TargetMode="External"/><Relationship Id="rId24" Type="http://schemas.openxmlformats.org/officeDocument/2006/relationships/hyperlink" Target="consultantplus://offline/ref=0E885329CB9322F50FCF7361F164B624F6F007AC5F439FE92163A8F014FFD42A56D581679465PFuFL" TargetMode="External"/><Relationship Id="rId32" Type="http://schemas.openxmlformats.org/officeDocument/2006/relationships/hyperlink" Target="consultantplus://offline/ref=68B2E88CB8B712B9737DC70F538D7A7DC20B347DC75FE7DDB99EB8750862DB36765E782B544DCD4EeAwCK" TargetMode="External"/><Relationship Id="rId37" Type="http://schemas.openxmlformats.org/officeDocument/2006/relationships/hyperlink" Target="consultantplus://offline/ref=872CE06093E7012314A68028A56DBFE51DA9BBD3F25796245F05D10BD10B5D1B8388DBD7E3750F8AV6g0M" TargetMode="External"/><Relationship Id="rId40" Type="http://schemas.openxmlformats.org/officeDocument/2006/relationships/hyperlink" Target="consultantplus://offline/ref=872CE06093E7012314A68028A56DBFE51DA9BBD3F25796245F05D10BD10B5D1B8388DBD7E3750F8AV6g0M" TargetMode="External"/><Relationship Id="rId45" Type="http://schemas.openxmlformats.org/officeDocument/2006/relationships/hyperlink" Target="consultantplus://offline/ref=6F67E2581701D00929E4F46049104D6C3043F019207BFC64419F7EC3EB820C64B945127D662AA87CHAAEM" TargetMode="External"/><Relationship Id="rId53" Type="http://schemas.openxmlformats.org/officeDocument/2006/relationships/hyperlink" Target="consultantplus://offline/ref=166B6C834A40D9ED059D12BC8CDD9D84D13C7A68142196DE02C83138nBMDI" TargetMode="External"/><Relationship Id="rId58"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consultantplus://offline/ref=0E885329CB9322F50FCF7361F164B624F6F007AC5F439FE92163A8F014FFD42A56D5816292P6u4L" TargetMode="External"/><Relationship Id="rId23" Type="http://schemas.openxmlformats.org/officeDocument/2006/relationships/hyperlink" Target="consultantplus://offline/ref=0E885329CB9322F50FCF7361F164B624F6F007AC5F439FE92163A8F014FFD42A56D581679465PFuFL" TargetMode="External"/><Relationship Id="rId28" Type="http://schemas.openxmlformats.org/officeDocument/2006/relationships/hyperlink" Target="consultantplus://offline/ref=FB14C04790DDB82C2CE4576580C38FA9CCD0CA43202751F71D44B50CB0D21C2586C3734F7E2D2E3C7FFBB989542827BE00726B407573fCn1H" TargetMode="External"/><Relationship Id="rId36" Type="http://schemas.openxmlformats.org/officeDocument/2006/relationships/hyperlink" Target="consultantplus://offline/ref=872CE06093E7012314A68028A56DBFE51DA9BBD3F25796245F05D10BD10B5D1B8388DBD7E3750F8AV6g0M" TargetMode="External"/><Relationship Id="rId49" Type="http://schemas.openxmlformats.org/officeDocument/2006/relationships/hyperlink" Target="consultantplus://offline/ref=938F66B7088F2AE0CE87CE2E6758CE0A1909C10513173091FC04CDFB805EA86C8940ADFAB8EE2D00dDRAM" TargetMode="External"/><Relationship Id="rId57" Type="http://schemas.openxmlformats.org/officeDocument/2006/relationships/fontTable" Target="fontTable.xml"/><Relationship Id="rId10" Type="http://schemas.openxmlformats.org/officeDocument/2006/relationships/hyperlink" Target="http://www.volganet.ru)" TargetMode="External"/><Relationship Id="rId19" Type="http://schemas.openxmlformats.org/officeDocument/2006/relationships/hyperlink" Target="consultantplus://offline/ref=0E885329CB9322F50FCF7361F164B624F6F007AC5F439FE92163A8F014FFD42A56D5816292P6u4L" TargetMode="External"/><Relationship Id="rId31" Type="http://schemas.openxmlformats.org/officeDocument/2006/relationships/hyperlink" Target="consultantplus://offline/ref=68B2E88CB8B712B9737DC70F538D7A7DC20B347DC75FE7DDB99EB8750862DB36765E782B544DCD4EeAwCK" TargetMode="External"/><Relationship Id="rId44" Type="http://schemas.openxmlformats.org/officeDocument/2006/relationships/hyperlink" Target="consultantplus://offline/ref=6E22BD7C4DF76CD4F2BAC246121A2A4D404725F3728915D9DD2596E0C58E667DFE383995599CD603Q449L" TargetMode="External"/><Relationship Id="rId52" Type="http://schemas.openxmlformats.org/officeDocument/2006/relationships/hyperlink" Target="consultantplus://offline/ref=E49C6BF63A9DA14897C7D94375A94DD7B8BA45C058C06A5D35222C70E076484A52B3721216h8n4M" TargetMode="External"/><Relationship Id="rId4" Type="http://schemas.openxmlformats.org/officeDocument/2006/relationships/footnotes" Target="footnotes.xml"/><Relationship Id="rId9" Type="http://schemas.openxmlformats.org/officeDocument/2006/relationships/hyperlink" Target="consultantplus://offline/ref=D69F194F8E8B8BA4DD1A1273DDA99ABED8BFEE7EA35F2B6EE28F3BED92DBAADC58CDEBF6B916064C388C4EAB32356E026CD1D230CBA6r645E" TargetMode="External"/><Relationship Id="rId14" Type="http://schemas.openxmlformats.org/officeDocument/2006/relationships/hyperlink" Target="consultantplus://offline/ref=0E885329CB9322F50FCF7361F164B624F6F007AC5F439FE92163A8F014FFD42A56D5816292P6u5L" TargetMode="External"/><Relationship Id="rId22" Type="http://schemas.openxmlformats.org/officeDocument/2006/relationships/hyperlink" Target="consultantplus://offline/ref=0E885329CB9322F50FCF7361F164B624F6F007AC5F439FE92163A8F014FFD42A56D5816292P6u5L" TargetMode="External"/><Relationship Id="rId27" Type="http://schemas.openxmlformats.org/officeDocument/2006/relationships/hyperlink" Target="consultantplus://offline/ref=4473F3770A54EB10285274412343F617B9A79FE8437B52F5184DFF74E254772A104F3F50F6X6P4H" TargetMode="External"/><Relationship Id="rId30" Type="http://schemas.openxmlformats.org/officeDocument/2006/relationships/hyperlink" Target="consultantplus://offline/ref=24D2B078B1941B6A3B799B3CCD0BCEC27FDE01B5EB9441495CF988BEC7AE6C54D0F34E138150F198s0b8H" TargetMode="External"/><Relationship Id="rId35" Type="http://schemas.openxmlformats.org/officeDocument/2006/relationships/hyperlink" Target="consultantplus://offline/ref=A889D916D8CCA63FEA8702672F52EF815B47E0B73C82B770F3C3BBBFF1EA9779387FEF208DV2TCL" TargetMode="External"/><Relationship Id="rId43" Type="http://schemas.openxmlformats.org/officeDocument/2006/relationships/hyperlink" Target="consultantplus://offline/ref=6E22BD7C4DF76CD4F2BAC246121A2A4D404725F3728915D9DD2596E0C58E667DFE383995599CD603Q449L" TargetMode="External"/><Relationship Id="rId48" Type="http://schemas.openxmlformats.org/officeDocument/2006/relationships/hyperlink" Target="consultantplus://offline/ref=938F66B7088F2AE0CE87CE2E6758CE0A1909C10513173091FC04CDFB805EA86C8940ADFAB8EE2D00dDRAM" TargetMode="External"/><Relationship Id="rId56" Type="http://schemas.openxmlformats.org/officeDocument/2006/relationships/hyperlink" Target="consultantplus://offline/ref=938F66B7088F2AE0CE87CE2E6758CE0A1909C10513173091FC04CDFB805EA86C8940ADFAB8EE2D00dDRAM" TargetMode="External"/><Relationship Id="rId8" Type="http://schemas.openxmlformats.org/officeDocument/2006/relationships/hyperlink" Target="consultantplus://offline/ref=773CDBCE7718BF7C6958EF3174D089A871E2373CD2F78195FF9400C074JBR9N" TargetMode="External"/><Relationship Id="rId51" Type="http://schemas.openxmlformats.org/officeDocument/2006/relationships/hyperlink" Target="consultantplus://offline/ref=7E72189119333675861970A7AB9C0A0678948B8CAF5FC51F159D8F6CCBD88ED86AE41715382DD3C7XDc3M"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7437</Words>
  <Characters>42395</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RePack by SPecialiST</Company>
  <LinksUpToDate>false</LinksUpToDate>
  <CharactersWithSpaces>49733</CharactersWithSpaces>
  <SharedDoc>false</SharedDoc>
  <HLinks>
    <vt:vector size="318" baseType="variant">
      <vt:variant>
        <vt:i4>3145789</vt:i4>
      </vt:variant>
      <vt:variant>
        <vt:i4>156</vt:i4>
      </vt:variant>
      <vt:variant>
        <vt:i4>0</vt:i4>
      </vt:variant>
      <vt:variant>
        <vt:i4>5</vt:i4>
      </vt:variant>
      <vt:variant>
        <vt:lpwstr>consultantplus://offline/ref=938F66B7088F2AE0CE87CE2E6758CE0A1909C10513173091FC04CDFB805EA86C8940ADFAB8EE2D00dDRAM</vt:lpwstr>
      </vt:variant>
      <vt:variant>
        <vt:lpwstr/>
      </vt:variant>
      <vt:variant>
        <vt:i4>6357096</vt:i4>
      </vt:variant>
      <vt:variant>
        <vt:i4>153</vt:i4>
      </vt:variant>
      <vt:variant>
        <vt:i4>0</vt:i4>
      </vt:variant>
      <vt:variant>
        <vt:i4>5</vt:i4>
      </vt:variant>
      <vt:variant>
        <vt:lpwstr>consultantplus://offline/ref=B155DC1F489B4F42BD3B964D0A020F711816E82F01C8B2B02EC2D8F9F6D7B8614F7C5EC34534E85793970D7CBC66F14D81CE5209E91CAFB5XCl8N</vt:lpwstr>
      </vt:variant>
      <vt:variant>
        <vt:lpwstr/>
      </vt:variant>
      <vt:variant>
        <vt:i4>4456538</vt:i4>
      </vt:variant>
      <vt:variant>
        <vt:i4>150</vt:i4>
      </vt:variant>
      <vt:variant>
        <vt:i4>0</vt:i4>
      </vt:variant>
      <vt:variant>
        <vt:i4>5</vt:i4>
      </vt:variant>
      <vt:variant>
        <vt:lpwstr>consultantplus://offline/ref=E49C6BF63A9DA14897C7D94375A94DD7B8BA45C058C06A5D35222C70E076484A52B3721216h8n4M</vt:lpwstr>
      </vt:variant>
      <vt:variant>
        <vt:lpwstr/>
      </vt:variant>
      <vt:variant>
        <vt:i4>7995494</vt:i4>
      </vt:variant>
      <vt:variant>
        <vt:i4>147</vt:i4>
      </vt:variant>
      <vt:variant>
        <vt:i4>0</vt:i4>
      </vt:variant>
      <vt:variant>
        <vt:i4>5</vt:i4>
      </vt:variant>
      <vt:variant>
        <vt:lpwstr>consultantplus://offline/ref=166B6C834A40D9ED059D12BC8CDD9D84D13C7A68142196DE02C83138nBMDI</vt:lpwstr>
      </vt:variant>
      <vt:variant>
        <vt:lpwstr/>
      </vt:variant>
      <vt:variant>
        <vt:i4>4456538</vt:i4>
      </vt:variant>
      <vt:variant>
        <vt:i4>144</vt:i4>
      </vt:variant>
      <vt:variant>
        <vt:i4>0</vt:i4>
      </vt:variant>
      <vt:variant>
        <vt:i4>5</vt:i4>
      </vt:variant>
      <vt:variant>
        <vt:lpwstr>consultantplus://offline/ref=E49C6BF63A9DA14897C7D94375A94DD7B8BA45C058C06A5D35222C70E076484A52B3721216h8n4M</vt:lpwstr>
      </vt:variant>
      <vt:variant>
        <vt:lpwstr/>
      </vt:variant>
      <vt:variant>
        <vt:i4>3866685</vt:i4>
      </vt:variant>
      <vt:variant>
        <vt:i4>141</vt:i4>
      </vt:variant>
      <vt:variant>
        <vt:i4>0</vt:i4>
      </vt:variant>
      <vt:variant>
        <vt:i4>5</vt:i4>
      </vt:variant>
      <vt:variant>
        <vt:lpwstr>consultantplus://offline/ref=7E72189119333675861970A7AB9C0A0678948B8CAF5FC51F159D8F6CCBD88ED86AE41715382DD3C7XDc3M</vt:lpwstr>
      </vt:variant>
      <vt:variant>
        <vt:lpwstr/>
      </vt:variant>
      <vt:variant>
        <vt:i4>3866685</vt:i4>
      </vt:variant>
      <vt:variant>
        <vt:i4>138</vt:i4>
      </vt:variant>
      <vt:variant>
        <vt:i4>0</vt:i4>
      </vt:variant>
      <vt:variant>
        <vt:i4>5</vt:i4>
      </vt:variant>
      <vt:variant>
        <vt:lpwstr>consultantplus://offline/ref=7E72189119333675861970A7AB9C0A0678948B8CAF5FC51F159D8F6CCBD88ED86AE41715382DD3C7XDc3M</vt:lpwstr>
      </vt:variant>
      <vt:variant>
        <vt:lpwstr/>
      </vt:variant>
      <vt:variant>
        <vt:i4>3145789</vt:i4>
      </vt:variant>
      <vt:variant>
        <vt:i4>135</vt:i4>
      </vt:variant>
      <vt:variant>
        <vt:i4>0</vt:i4>
      </vt:variant>
      <vt:variant>
        <vt:i4>5</vt:i4>
      </vt:variant>
      <vt:variant>
        <vt:lpwstr>consultantplus://offline/ref=938F66B7088F2AE0CE87CE2E6758CE0A1909C10513173091FC04CDFB805EA86C8940ADFAB8EE2D00dDRAM</vt:lpwstr>
      </vt:variant>
      <vt:variant>
        <vt:lpwstr/>
      </vt:variant>
      <vt:variant>
        <vt:i4>3145789</vt:i4>
      </vt:variant>
      <vt:variant>
        <vt:i4>132</vt:i4>
      </vt:variant>
      <vt:variant>
        <vt:i4>0</vt:i4>
      </vt:variant>
      <vt:variant>
        <vt:i4>5</vt:i4>
      </vt:variant>
      <vt:variant>
        <vt:lpwstr>consultantplus://offline/ref=938F66B7088F2AE0CE87CE2E6758CE0A1909C10513173091FC04CDFB805EA86C8940ADFAB8EE2D00dDRAM</vt:lpwstr>
      </vt:variant>
      <vt:variant>
        <vt:lpwstr/>
      </vt:variant>
      <vt:variant>
        <vt:i4>4128871</vt:i4>
      </vt:variant>
      <vt:variant>
        <vt:i4>129</vt:i4>
      </vt:variant>
      <vt:variant>
        <vt:i4>0</vt:i4>
      </vt:variant>
      <vt:variant>
        <vt:i4>5</vt:i4>
      </vt:variant>
      <vt:variant>
        <vt:lpwstr>consultantplus://offline/ref=2B41579ADA7722726A9FBAB0A32810685311FFCA5FB31566FE0374C76B94DAA1432E2CF1DC3B94F8b0P9M</vt:lpwstr>
      </vt:variant>
      <vt:variant>
        <vt:lpwstr/>
      </vt:variant>
      <vt:variant>
        <vt:i4>2949169</vt:i4>
      </vt:variant>
      <vt:variant>
        <vt:i4>126</vt:i4>
      </vt:variant>
      <vt:variant>
        <vt:i4>0</vt:i4>
      </vt:variant>
      <vt:variant>
        <vt:i4>5</vt:i4>
      </vt:variant>
      <vt:variant>
        <vt:lpwstr>consultantplus://offline/ref=9215AC8A1E463DFF740A80FB31FBF0B2612AA2B4E714CBC50206CADC0DD46A6F507464BF337222E6f1NCM</vt:lpwstr>
      </vt:variant>
      <vt:variant>
        <vt:lpwstr/>
      </vt:variant>
      <vt:variant>
        <vt:i4>2097257</vt:i4>
      </vt:variant>
      <vt:variant>
        <vt:i4>123</vt:i4>
      </vt:variant>
      <vt:variant>
        <vt:i4>0</vt:i4>
      </vt:variant>
      <vt:variant>
        <vt:i4>5</vt:i4>
      </vt:variant>
      <vt:variant>
        <vt:lpwstr>consultantplus://offline/ref=6F67E2581701D00929E4F46049104D6C3043F019207BFC64419F7EC3EB820C64B945127D662AA87CHAAEM</vt:lpwstr>
      </vt:variant>
      <vt:variant>
        <vt:lpwstr/>
      </vt:variant>
      <vt:variant>
        <vt:i4>3145828</vt:i4>
      </vt:variant>
      <vt:variant>
        <vt:i4>120</vt:i4>
      </vt:variant>
      <vt:variant>
        <vt:i4>0</vt:i4>
      </vt:variant>
      <vt:variant>
        <vt:i4>5</vt:i4>
      </vt:variant>
      <vt:variant>
        <vt:lpwstr>consultantplus://offline/ref=6E22BD7C4DF76CD4F2BAC246121A2A4D404725F3728915D9DD2596E0C58E667DFE383995599CD603Q449L</vt:lpwstr>
      </vt:variant>
      <vt:variant>
        <vt:lpwstr/>
      </vt:variant>
      <vt:variant>
        <vt:i4>3145828</vt:i4>
      </vt:variant>
      <vt:variant>
        <vt:i4>117</vt:i4>
      </vt:variant>
      <vt:variant>
        <vt:i4>0</vt:i4>
      </vt:variant>
      <vt:variant>
        <vt:i4>5</vt:i4>
      </vt:variant>
      <vt:variant>
        <vt:lpwstr>consultantplus://offline/ref=6E22BD7C4DF76CD4F2BAC246121A2A4D404725F3728915D9DD2596E0C58E667DFE383995599CD603Q449L</vt:lpwstr>
      </vt:variant>
      <vt:variant>
        <vt:lpwstr/>
      </vt:variant>
      <vt:variant>
        <vt:i4>3670113</vt:i4>
      </vt:variant>
      <vt:variant>
        <vt:i4>114</vt:i4>
      </vt:variant>
      <vt:variant>
        <vt:i4>0</vt:i4>
      </vt:variant>
      <vt:variant>
        <vt:i4>5</vt:i4>
      </vt:variant>
      <vt:variant>
        <vt:lpwstr>consultantplus://offline/ref=0DD3F52011E807A2BF22D95A60DC2557D9EF27B5C29923121822777D5776179B9F8B0D93691B19B093305F3804EB7C77359B581E8A7989BBH8U6O</vt:lpwstr>
      </vt:variant>
      <vt:variant>
        <vt:lpwstr/>
      </vt:variant>
      <vt:variant>
        <vt:i4>655453</vt:i4>
      </vt:variant>
      <vt:variant>
        <vt:i4>111</vt:i4>
      </vt:variant>
      <vt:variant>
        <vt:i4>0</vt:i4>
      </vt:variant>
      <vt:variant>
        <vt:i4>5</vt:i4>
      </vt:variant>
      <vt:variant>
        <vt:lpwstr>consultantplus://offline/ref=0DD3F52011E807A2BF22D95A60DC2557D9EF27B5C29923121822777D5776179B9F8B0D90601B11E1C67F5E6441BF6F77349B5B1E95H7U3O</vt:lpwstr>
      </vt:variant>
      <vt:variant>
        <vt:lpwstr/>
      </vt:variant>
      <vt:variant>
        <vt:i4>6291516</vt:i4>
      </vt:variant>
      <vt:variant>
        <vt:i4>108</vt:i4>
      </vt:variant>
      <vt:variant>
        <vt:i4>0</vt:i4>
      </vt:variant>
      <vt:variant>
        <vt:i4>5</vt:i4>
      </vt:variant>
      <vt:variant>
        <vt:lpwstr>consultantplus://offline/ref=872CE06093E7012314A68028A56DBFE51DA9BBD3F25796245F05D10BD10B5D1B8388DBD7E3750F8AV6g0M</vt:lpwstr>
      </vt:variant>
      <vt:variant>
        <vt:lpwstr/>
      </vt:variant>
      <vt:variant>
        <vt:i4>6291516</vt:i4>
      </vt:variant>
      <vt:variant>
        <vt:i4>105</vt:i4>
      </vt:variant>
      <vt:variant>
        <vt:i4>0</vt:i4>
      </vt:variant>
      <vt:variant>
        <vt:i4>5</vt:i4>
      </vt:variant>
      <vt:variant>
        <vt:lpwstr>consultantplus://offline/ref=872CE06093E7012314A68028A56DBFE51DA9BBD3F25796245F05D10BD10B5D1B8388DBD7E3750F8AV6g0M</vt:lpwstr>
      </vt:variant>
      <vt:variant>
        <vt:lpwstr/>
      </vt:variant>
      <vt:variant>
        <vt:i4>6291514</vt:i4>
      </vt:variant>
      <vt:variant>
        <vt:i4>102</vt:i4>
      </vt:variant>
      <vt:variant>
        <vt:i4>0</vt:i4>
      </vt:variant>
      <vt:variant>
        <vt:i4>5</vt:i4>
      </vt:variant>
      <vt:variant>
        <vt:lpwstr>consultantplus://offline/ref=872CE06093E7012314A68028A56DBFE51DA9BBD3F25796245F05D10BD10B5D1B8388DBD7E3750F8AV6g6M</vt:lpwstr>
      </vt:variant>
      <vt:variant>
        <vt:lpwstr/>
      </vt:variant>
      <vt:variant>
        <vt:i4>6291516</vt:i4>
      </vt:variant>
      <vt:variant>
        <vt:i4>99</vt:i4>
      </vt:variant>
      <vt:variant>
        <vt:i4>0</vt:i4>
      </vt:variant>
      <vt:variant>
        <vt:i4>5</vt:i4>
      </vt:variant>
      <vt:variant>
        <vt:lpwstr>consultantplus://offline/ref=872CE06093E7012314A68028A56DBFE51DA9BBD3F25796245F05D10BD10B5D1B8388DBD7E3750F8AV6g0M</vt:lpwstr>
      </vt:variant>
      <vt:variant>
        <vt:lpwstr/>
      </vt:variant>
      <vt:variant>
        <vt:i4>6291516</vt:i4>
      </vt:variant>
      <vt:variant>
        <vt:i4>96</vt:i4>
      </vt:variant>
      <vt:variant>
        <vt:i4>0</vt:i4>
      </vt:variant>
      <vt:variant>
        <vt:i4>5</vt:i4>
      </vt:variant>
      <vt:variant>
        <vt:lpwstr>consultantplus://offline/ref=872CE06093E7012314A68028A56DBFE51DA9BBD3F25796245F05D10BD10B5D1B8388DBD7E3750F8AV6g0M</vt:lpwstr>
      </vt:variant>
      <vt:variant>
        <vt:lpwstr/>
      </vt:variant>
      <vt:variant>
        <vt:i4>4784215</vt:i4>
      </vt:variant>
      <vt:variant>
        <vt:i4>93</vt:i4>
      </vt:variant>
      <vt:variant>
        <vt:i4>0</vt:i4>
      </vt:variant>
      <vt:variant>
        <vt:i4>5</vt:i4>
      </vt:variant>
      <vt:variant>
        <vt:lpwstr>consultantplus://offline/ref=A889D916D8CCA63FEA8702672F52EF815B47E0B73C82B770F3C3BBBFF1EA9779387FEF208DV2TCL</vt:lpwstr>
      </vt:variant>
      <vt:variant>
        <vt:lpwstr/>
      </vt:variant>
      <vt:variant>
        <vt:i4>7274544</vt:i4>
      </vt:variant>
      <vt:variant>
        <vt:i4>90</vt:i4>
      </vt:variant>
      <vt:variant>
        <vt:i4>0</vt:i4>
      </vt:variant>
      <vt:variant>
        <vt:i4>5</vt:i4>
      </vt:variant>
      <vt:variant>
        <vt:lpwstr>consultantplus://offline/ref=3BD860DBFDAF1D86B1551C494AB53AAECD57F5CED2F4F7190FAE692E40D9D201D94D11FBA17480DB08t8H</vt:lpwstr>
      </vt:variant>
      <vt:variant>
        <vt:lpwstr/>
      </vt:variant>
      <vt:variant>
        <vt:i4>7274544</vt:i4>
      </vt:variant>
      <vt:variant>
        <vt:i4>87</vt:i4>
      </vt:variant>
      <vt:variant>
        <vt:i4>0</vt:i4>
      </vt:variant>
      <vt:variant>
        <vt:i4>5</vt:i4>
      </vt:variant>
      <vt:variant>
        <vt:lpwstr>consultantplus://offline/ref=3BD860DBFDAF1D86B1551C494AB53AAECD57F5CED2F4F7190FAE692E40D9D201D94D11FBA17480DB08t8H</vt:lpwstr>
      </vt:variant>
      <vt:variant>
        <vt:lpwstr/>
      </vt:variant>
      <vt:variant>
        <vt:i4>3604535</vt:i4>
      </vt:variant>
      <vt:variant>
        <vt:i4>84</vt:i4>
      </vt:variant>
      <vt:variant>
        <vt:i4>0</vt:i4>
      </vt:variant>
      <vt:variant>
        <vt:i4>5</vt:i4>
      </vt:variant>
      <vt:variant>
        <vt:lpwstr>consultantplus://offline/ref=68B2E88CB8B712B9737DC70F538D7A7DC20B347DC75FE7DDB99EB8750862DB36765E782B544DCD4EeAwCK</vt:lpwstr>
      </vt:variant>
      <vt:variant>
        <vt:lpwstr/>
      </vt:variant>
      <vt:variant>
        <vt:i4>3604535</vt:i4>
      </vt:variant>
      <vt:variant>
        <vt:i4>81</vt:i4>
      </vt:variant>
      <vt:variant>
        <vt:i4>0</vt:i4>
      </vt:variant>
      <vt:variant>
        <vt:i4>5</vt:i4>
      </vt:variant>
      <vt:variant>
        <vt:lpwstr>consultantplus://offline/ref=68B2E88CB8B712B9737DC70F538D7A7DC20B347DC75FE7DDB99EB8750862DB36765E782B544DCD4EeAwCK</vt:lpwstr>
      </vt:variant>
      <vt:variant>
        <vt:lpwstr/>
      </vt:variant>
      <vt:variant>
        <vt:i4>4128876</vt:i4>
      </vt:variant>
      <vt:variant>
        <vt:i4>78</vt:i4>
      </vt:variant>
      <vt:variant>
        <vt:i4>0</vt:i4>
      </vt:variant>
      <vt:variant>
        <vt:i4>5</vt:i4>
      </vt:variant>
      <vt:variant>
        <vt:lpwstr>consultantplus://offline/ref=24D2B078B1941B6A3B799B3CCD0BCEC27FDE01B5EB9441495CF988BEC7AE6C54D0F34E138150F198s0b8H</vt:lpwstr>
      </vt:variant>
      <vt:variant>
        <vt:lpwstr/>
      </vt:variant>
      <vt:variant>
        <vt:i4>4128830</vt:i4>
      </vt:variant>
      <vt:variant>
        <vt:i4>75</vt:i4>
      </vt:variant>
      <vt:variant>
        <vt:i4>0</vt:i4>
      </vt:variant>
      <vt:variant>
        <vt:i4>5</vt:i4>
      </vt:variant>
      <vt:variant>
        <vt:lpwstr>consultantplus://offline/ref=24D2B078B1941B6A3B799B3CCD0BCEC27FDE01B5EB9441495CF988BEC7AE6C54D0F34E138150F39Fs0b6H</vt:lpwstr>
      </vt:variant>
      <vt:variant>
        <vt:lpwstr/>
      </vt:variant>
      <vt:variant>
        <vt:i4>2818157</vt:i4>
      </vt:variant>
      <vt:variant>
        <vt:i4>72</vt:i4>
      </vt:variant>
      <vt:variant>
        <vt:i4>0</vt:i4>
      </vt:variant>
      <vt:variant>
        <vt:i4>5</vt:i4>
      </vt:variant>
      <vt:variant>
        <vt:lpwstr>consultantplus://offline/ref=FB14C04790DDB82C2CE4576580C38FA9CCD0CA43202751F71D44B50CB0D21C2586C3734F7E2D2E3C7FFBB989542827BE00726B407573fCn1H</vt:lpwstr>
      </vt:variant>
      <vt:variant>
        <vt:lpwstr/>
      </vt:variant>
      <vt:variant>
        <vt:i4>1638407</vt:i4>
      </vt:variant>
      <vt:variant>
        <vt:i4>69</vt:i4>
      </vt:variant>
      <vt:variant>
        <vt:i4>0</vt:i4>
      </vt:variant>
      <vt:variant>
        <vt:i4>5</vt:i4>
      </vt:variant>
      <vt:variant>
        <vt:lpwstr>consultantplus://offline/ref=4473F3770A54EB10285274412343F617B9A79FE8437B52F5184DFF74E254772A104F3F50F6X6P4H</vt:lpwstr>
      </vt:variant>
      <vt:variant>
        <vt:lpwstr/>
      </vt:variant>
      <vt:variant>
        <vt:i4>6619245</vt:i4>
      </vt:variant>
      <vt:variant>
        <vt:i4>66</vt:i4>
      </vt:variant>
      <vt:variant>
        <vt:i4>0</vt:i4>
      </vt:variant>
      <vt:variant>
        <vt:i4>5</vt:i4>
      </vt:variant>
      <vt:variant>
        <vt:lpwstr>consultantplus://offline/ref=76A038209484676489BE10DBBAA5C16B5D7B483B367DDD1C906327BB6BFFCA717B19483AE26DP5KBH</vt:lpwstr>
      </vt:variant>
      <vt:variant>
        <vt:lpwstr/>
      </vt:variant>
      <vt:variant>
        <vt:i4>6619239</vt:i4>
      </vt:variant>
      <vt:variant>
        <vt:i4>63</vt:i4>
      </vt:variant>
      <vt:variant>
        <vt:i4>0</vt:i4>
      </vt:variant>
      <vt:variant>
        <vt:i4>5</vt:i4>
      </vt:variant>
      <vt:variant>
        <vt:lpwstr>consultantplus://offline/ref=76A038209484676489BE10DBBAA5C16B5D7B483A3B72DD1C906327BB6BFFCA717B194839E56DP5K6H</vt:lpwstr>
      </vt:variant>
      <vt:variant>
        <vt:lpwstr/>
      </vt:variant>
      <vt:variant>
        <vt:i4>2097204</vt:i4>
      </vt:variant>
      <vt:variant>
        <vt:i4>60</vt:i4>
      </vt:variant>
      <vt:variant>
        <vt:i4>0</vt:i4>
      </vt:variant>
      <vt:variant>
        <vt:i4>5</vt:i4>
      </vt:variant>
      <vt:variant>
        <vt:lpwstr>consultantplus://offline/ref=0E885329CB9322F50FCF7361F164B624F6F007AC5F439FE92163A8F014FFD42A56D581679465PFuFL</vt:lpwstr>
      </vt:variant>
      <vt:variant>
        <vt:lpwstr/>
      </vt:variant>
      <vt:variant>
        <vt:i4>2097204</vt:i4>
      </vt:variant>
      <vt:variant>
        <vt:i4>57</vt:i4>
      </vt:variant>
      <vt:variant>
        <vt:i4>0</vt:i4>
      </vt:variant>
      <vt:variant>
        <vt:i4>5</vt:i4>
      </vt:variant>
      <vt:variant>
        <vt:lpwstr>consultantplus://offline/ref=0E885329CB9322F50FCF7361F164B624F6F007AC5F439FE92163A8F014FFD42A56D581679465PFuFL</vt:lpwstr>
      </vt:variant>
      <vt:variant>
        <vt:lpwstr/>
      </vt:variant>
      <vt:variant>
        <vt:i4>1441793</vt:i4>
      </vt:variant>
      <vt:variant>
        <vt:i4>54</vt:i4>
      </vt:variant>
      <vt:variant>
        <vt:i4>0</vt:i4>
      </vt:variant>
      <vt:variant>
        <vt:i4>5</vt:i4>
      </vt:variant>
      <vt:variant>
        <vt:lpwstr>consultantplus://offline/ref=0E885329CB9322F50FCF7361F164B624F6F007AC5F439FE92163A8F014FFD42A56D5816292P6u5L</vt:lpwstr>
      </vt:variant>
      <vt:variant>
        <vt:lpwstr/>
      </vt:variant>
      <vt:variant>
        <vt:i4>1441792</vt:i4>
      </vt:variant>
      <vt:variant>
        <vt:i4>51</vt:i4>
      </vt:variant>
      <vt:variant>
        <vt:i4>0</vt:i4>
      </vt:variant>
      <vt:variant>
        <vt:i4>5</vt:i4>
      </vt:variant>
      <vt:variant>
        <vt:lpwstr>consultantplus://offline/ref=0E885329CB9322F50FCF7361F164B624F6F007AC5F439FE92163A8F014FFD42A56D5816292P6u4L</vt:lpwstr>
      </vt:variant>
      <vt:variant>
        <vt:lpwstr/>
      </vt:variant>
      <vt:variant>
        <vt:i4>1441793</vt:i4>
      </vt:variant>
      <vt:variant>
        <vt:i4>48</vt:i4>
      </vt:variant>
      <vt:variant>
        <vt:i4>0</vt:i4>
      </vt:variant>
      <vt:variant>
        <vt:i4>5</vt:i4>
      </vt:variant>
      <vt:variant>
        <vt:lpwstr>consultantplus://offline/ref=0E885329CB9322F50FCF7361F164B624F6F007AC5F439FE92163A8F014FFD42A56D5816292P6u5L</vt:lpwstr>
      </vt:variant>
      <vt:variant>
        <vt:lpwstr/>
      </vt:variant>
      <vt:variant>
        <vt:i4>1441792</vt:i4>
      </vt:variant>
      <vt:variant>
        <vt:i4>45</vt:i4>
      </vt:variant>
      <vt:variant>
        <vt:i4>0</vt:i4>
      </vt:variant>
      <vt:variant>
        <vt:i4>5</vt:i4>
      </vt:variant>
      <vt:variant>
        <vt:lpwstr>consultantplus://offline/ref=0E885329CB9322F50FCF7361F164B624F6F007AC5F439FE92163A8F014FFD42A56D5816292P6u4L</vt:lpwstr>
      </vt:variant>
      <vt:variant>
        <vt:lpwstr/>
      </vt:variant>
      <vt:variant>
        <vt:i4>2097204</vt:i4>
      </vt:variant>
      <vt:variant>
        <vt:i4>42</vt:i4>
      </vt:variant>
      <vt:variant>
        <vt:i4>0</vt:i4>
      </vt:variant>
      <vt:variant>
        <vt:i4>5</vt:i4>
      </vt:variant>
      <vt:variant>
        <vt:lpwstr>consultantplus://offline/ref=0E885329CB9322F50FCF7361F164B624F6F007AC5F439FE92163A8F014FFD42A56D581679465PFuFL</vt:lpwstr>
      </vt:variant>
      <vt:variant>
        <vt:lpwstr/>
      </vt:variant>
      <vt:variant>
        <vt:i4>2097204</vt:i4>
      </vt:variant>
      <vt:variant>
        <vt:i4>39</vt:i4>
      </vt:variant>
      <vt:variant>
        <vt:i4>0</vt:i4>
      </vt:variant>
      <vt:variant>
        <vt:i4>5</vt:i4>
      </vt:variant>
      <vt:variant>
        <vt:lpwstr>consultantplus://offline/ref=0E885329CB9322F50FCF7361F164B624F6F007AC5F439FE92163A8F014FFD42A56D581679465PFuFL</vt:lpwstr>
      </vt:variant>
      <vt:variant>
        <vt:lpwstr/>
      </vt:variant>
      <vt:variant>
        <vt:i4>1441793</vt:i4>
      </vt:variant>
      <vt:variant>
        <vt:i4>36</vt:i4>
      </vt:variant>
      <vt:variant>
        <vt:i4>0</vt:i4>
      </vt:variant>
      <vt:variant>
        <vt:i4>5</vt:i4>
      </vt:variant>
      <vt:variant>
        <vt:lpwstr>consultantplus://offline/ref=0E885329CB9322F50FCF7361F164B624F6F007AC5F439FE92163A8F014FFD42A56D5816292P6u5L</vt:lpwstr>
      </vt:variant>
      <vt:variant>
        <vt:lpwstr/>
      </vt:variant>
      <vt:variant>
        <vt:i4>1441792</vt:i4>
      </vt:variant>
      <vt:variant>
        <vt:i4>33</vt:i4>
      </vt:variant>
      <vt:variant>
        <vt:i4>0</vt:i4>
      </vt:variant>
      <vt:variant>
        <vt:i4>5</vt:i4>
      </vt:variant>
      <vt:variant>
        <vt:lpwstr>consultantplus://offline/ref=0E885329CB9322F50FCF7361F164B624F6F007AC5F439FE92163A8F014FFD42A56D5816292P6u4L</vt:lpwstr>
      </vt:variant>
      <vt:variant>
        <vt:lpwstr/>
      </vt:variant>
      <vt:variant>
        <vt:i4>1441793</vt:i4>
      </vt:variant>
      <vt:variant>
        <vt:i4>30</vt:i4>
      </vt:variant>
      <vt:variant>
        <vt:i4>0</vt:i4>
      </vt:variant>
      <vt:variant>
        <vt:i4>5</vt:i4>
      </vt:variant>
      <vt:variant>
        <vt:lpwstr>consultantplus://offline/ref=0E885329CB9322F50FCF7361F164B624F6F007AC5F439FE92163A8F014FFD42A56D5816292P6u5L</vt:lpwstr>
      </vt:variant>
      <vt:variant>
        <vt:lpwstr/>
      </vt:variant>
      <vt:variant>
        <vt:i4>1441792</vt:i4>
      </vt:variant>
      <vt:variant>
        <vt:i4>27</vt:i4>
      </vt:variant>
      <vt:variant>
        <vt:i4>0</vt:i4>
      </vt:variant>
      <vt:variant>
        <vt:i4>5</vt:i4>
      </vt:variant>
      <vt:variant>
        <vt:lpwstr>consultantplus://offline/ref=0E885329CB9322F50FCF7361F164B624F6F007AC5F439FE92163A8F014FFD42A56D5816292P6u4L</vt:lpwstr>
      </vt:variant>
      <vt:variant>
        <vt:lpwstr/>
      </vt:variant>
      <vt:variant>
        <vt:i4>3801141</vt:i4>
      </vt:variant>
      <vt:variant>
        <vt:i4>24</vt:i4>
      </vt:variant>
      <vt:variant>
        <vt:i4>0</vt:i4>
      </vt:variant>
      <vt:variant>
        <vt:i4>5</vt:i4>
      </vt:variant>
      <vt:variant>
        <vt:lpwstr>consultantplus://offline/ref=1CAB5E3F88D5B907E23C0DE4A1178A52DCFD02B4261560E73B0A15A757DA4D3BB85CCCBC2CE8vAa4K</vt:lpwstr>
      </vt:variant>
      <vt:variant>
        <vt:lpwstr/>
      </vt:variant>
      <vt:variant>
        <vt:i4>1245189</vt:i4>
      </vt:variant>
      <vt:variant>
        <vt:i4>21</vt:i4>
      </vt:variant>
      <vt:variant>
        <vt:i4>0</vt:i4>
      </vt:variant>
      <vt:variant>
        <vt:i4>5</vt:i4>
      </vt:variant>
      <vt:variant>
        <vt:lpwstr>http://www.volgograd.ru)/</vt:lpwstr>
      </vt:variant>
      <vt:variant>
        <vt:lpwstr/>
      </vt:variant>
      <vt:variant>
        <vt:i4>4259865</vt:i4>
      </vt:variant>
      <vt:variant>
        <vt:i4>18</vt:i4>
      </vt:variant>
      <vt:variant>
        <vt:i4>0</vt:i4>
      </vt:variant>
      <vt:variant>
        <vt:i4>5</vt:i4>
      </vt:variant>
      <vt:variant>
        <vt:lpwstr>http://www.volganet.ru)/</vt:lpwstr>
      </vt:variant>
      <vt:variant>
        <vt:lpwstr/>
      </vt:variant>
      <vt:variant>
        <vt:i4>6357047</vt:i4>
      </vt:variant>
      <vt:variant>
        <vt:i4>15</vt:i4>
      </vt:variant>
      <vt:variant>
        <vt:i4>0</vt:i4>
      </vt:variant>
      <vt:variant>
        <vt:i4>5</vt:i4>
      </vt:variant>
      <vt:variant>
        <vt:lpwstr>consultantplus://offline/ref=D69F194F8E8B8BA4DD1A1273DDA99ABED8BFEE7EA35F2B6EE28F3BED92DBAADC58CDEBF6B916064C388C4EAB32356E026CD1D230CBA6r645E</vt:lpwstr>
      </vt:variant>
      <vt:variant>
        <vt:lpwstr/>
      </vt:variant>
      <vt:variant>
        <vt:i4>5701632</vt:i4>
      </vt:variant>
      <vt:variant>
        <vt:i4>12</vt:i4>
      </vt:variant>
      <vt:variant>
        <vt:i4>0</vt:i4>
      </vt:variant>
      <vt:variant>
        <vt:i4>5</vt:i4>
      </vt:variant>
      <vt:variant>
        <vt:lpwstr>consultantplus://offline/ref=773CDBCE7718BF7C6958EF3174D089A871E2373CD2F78195FF9400C074JBR9N</vt:lpwstr>
      </vt:variant>
      <vt:variant>
        <vt:lpwstr/>
      </vt:variant>
      <vt:variant>
        <vt:i4>5832706</vt:i4>
      </vt:variant>
      <vt:variant>
        <vt:i4>9</vt:i4>
      </vt:variant>
      <vt:variant>
        <vt:i4>0</vt:i4>
      </vt:variant>
      <vt:variant>
        <vt:i4>5</vt:i4>
      </vt:variant>
      <vt:variant>
        <vt:lpwstr/>
      </vt:variant>
      <vt:variant>
        <vt:lpwstr>Par8</vt:lpwstr>
      </vt:variant>
      <vt:variant>
        <vt:i4>5701634</vt:i4>
      </vt:variant>
      <vt:variant>
        <vt:i4>6</vt:i4>
      </vt:variant>
      <vt:variant>
        <vt:i4>0</vt:i4>
      </vt:variant>
      <vt:variant>
        <vt:i4>5</vt:i4>
      </vt:variant>
      <vt:variant>
        <vt:lpwstr/>
      </vt:variant>
      <vt:variant>
        <vt:lpwstr>Par6</vt:lpwstr>
      </vt:variant>
      <vt:variant>
        <vt:i4>524299</vt:i4>
      </vt:variant>
      <vt:variant>
        <vt:i4>3</vt:i4>
      </vt:variant>
      <vt:variant>
        <vt:i4>0</vt:i4>
      </vt:variant>
      <vt:variant>
        <vt:i4>5</vt:i4>
      </vt:variant>
      <vt:variant>
        <vt:lpwstr>consultantplus://offline/ref=DF6FCDA57B202026C6ADCA52D9D2D023E70D6E25341C09564CB55A5CEED5634E196F5B2D53FD448E5C47D03D4456v2F</vt:lpwstr>
      </vt:variant>
      <vt:variant>
        <vt:lpwstr/>
      </vt:variant>
      <vt:variant>
        <vt:i4>3735603</vt:i4>
      </vt:variant>
      <vt:variant>
        <vt:i4>0</vt:i4>
      </vt:variant>
      <vt:variant>
        <vt:i4>0</vt:i4>
      </vt:variant>
      <vt:variant>
        <vt:i4>5</vt:i4>
      </vt:variant>
      <vt:variant>
        <vt:lpwstr>consultantplus://offline/ref=AA1D20AE5379D3A2ADF0EB01E093240E2FACFE4ED309C582BD94B8456C75667DF259B849B6CFE29952936CA26A1D8FF5C2DCFF6BB83AFC55s1M1G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я</dc:creator>
  <cp:lastModifiedBy>Admin</cp:lastModifiedBy>
  <cp:revision>4</cp:revision>
  <cp:lastPrinted>2020-04-14T11:27:00Z</cp:lastPrinted>
  <dcterms:created xsi:type="dcterms:W3CDTF">2020-05-06T07:17:00Z</dcterms:created>
  <dcterms:modified xsi:type="dcterms:W3CDTF">2020-05-06T07:24:00Z</dcterms:modified>
</cp:coreProperties>
</file>